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34FD" w14:textId="77777777" w:rsidR="00090E83" w:rsidRPr="0001592C" w:rsidRDefault="00090E83" w:rsidP="00090E83">
      <w:pPr>
        <w:pStyle w:val="Default"/>
        <w:jc w:val="center"/>
        <w:rPr>
          <w:rFonts w:ascii="Times New Roman" w:hAnsi="Times New Roman" w:cs="Times New Roman"/>
          <w:b/>
          <w:bCs/>
          <w:color w:val="0066FF"/>
          <w:sz w:val="40"/>
          <w:szCs w:val="40"/>
        </w:rPr>
      </w:pPr>
      <w:r w:rsidRPr="0001592C">
        <w:rPr>
          <w:rFonts w:ascii="Times New Roman" w:hAnsi="Times New Roman" w:cs="Times New Roman"/>
          <w:b/>
          <w:bCs/>
          <w:color w:val="0066FF"/>
          <w:sz w:val="40"/>
          <w:szCs w:val="40"/>
        </w:rPr>
        <w:t>4. február – Svetový deň boja proti rakovine</w:t>
      </w:r>
    </w:p>
    <w:p w14:paraId="728DB90E" w14:textId="77777777" w:rsidR="00090E83" w:rsidRPr="00806437" w:rsidRDefault="00090E83" w:rsidP="00090E83">
      <w:pPr>
        <w:pStyle w:val="Default"/>
        <w:rPr>
          <w:b/>
          <w:bCs/>
          <w:sz w:val="23"/>
          <w:szCs w:val="23"/>
        </w:rPr>
      </w:pPr>
    </w:p>
    <w:p w14:paraId="420144B3" w14:textId="77777777" w:rsidR="00090E83" w:rsidRDefault="00090E83" w:rsidP="00090E8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B064A7">
        <w:rPr>
          <w:rFonts w:ascii="Times New Roman" w:hAnsi="Times New Roman" w:cs="Times New Roman"/>
          <w:b/>
          <w:bCs/>
        </w:rPr>
        <w:t>V roku 2019 na svete pribudlo približne 19 miliónov nových prípadov nádorových ochorení. Každý rok na Slovensku pribudne viac ako 30 000 nových prípadov onkologických ochorení.</w:t>
      </w:r>
    </w:p>
    <w:p w14:paraId="45B54F2F" w14:textId="77777777" w:rsidR="00090E83" w:rsidRPr="00B064A7" w:rsidRDefault="00090E83" w:rsidP="00090E8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7AB94D7" w14:textId="77777777" w:rsidR="00090E83" w:rsidRDefault="00090E83" w:rsidP="00090E8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15BB8302" wp14:editId="7D609FE1">
            <wp:extent cx="4086225" cy="3064669"/>
            <wp:effectExtent l="0" t="0" r="0" b="2540"/>
            <wp:docPr id="5" name="Obrázok 5" descr="Rakovina hrubého čreva | Prevencia a liečba detoxikáci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kovina hrubého čreva | Prevencia a liečba detoxikácio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550" cy="309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9E2FB" w14:textId="77777777" w:rsidR="00090E83" w:rsidRDefault="00090E83" w:rsidP="00090E83">
      <w:pPr>
        <w:pStyle w:val="Default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obrazok</w:t>
      </w:r>
      <w:proofErr w:type="spellEnd"/>
      <w:r>
        <w:rPr>
          <w:rFonts w:ascii="Times New Roman" w:hAnsi="Times New Roman" w:cs="Times New Roman"/>
        </w:rPr>
        <w:t xml:space="preserve"> č.1 (Rakovina hrubého čreva)</w:t>
      </w:r>
    </w:p>
    <w:p w14:paraId="1B05A016" w14:textId="77777777" w:rsidR="00090E83" w:rsidRPr="00AA0454" w:rsidRDefault="00090E83" w:rsidP="00090E83">
      <w:pPr>
        <w:pStyle w:val="Default"/>
        <w:jc w:val="center"/>
        <w:rPr>
          <w:rFonts w:ascii="Times New Roman" w:hAnsi="Times New Roman" w:cs="Times New Roman"/>
        </w:rPr>
      </w:pPr>
    </w:p>
    <w:p w14:paraId="41DB2ADB" w14:textId="509317B2" w:rsidR="00090E83" w:rsidRDefault="00090E83" w:rsidP="0009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rlow-Regular" w:hAnsi="Times New Roman" w:cs="Times New Roman"/>
          <w:sz w:val="24"/>
          <w:szCs w:val="24"/>
        </w:rPr>
      </w:pPr>
      <w:r w:rsidRPr="00C24BCF">
        <w:rPr>
          <w:rFonts w:ascii="Times New Roman" w:eastAsia="Barlow-Regular" w:hAnsi="Times New Roman" w:cs="Times New Roman"/>
          <w:b/>
          <w:bCs/>
          <w:sz w:val="24"/>
          <w:szCs w:val="24"/>
        </w:rPr>
        <w:t>Nádory</w:t>
      </w:r>
      <w:r w:rsidRPr="00B064A7">
        <w:rPr>
          <w:rFonts w:ascii="Times New Roman" w:eastAsia="Barlow-Regular" w:hAnsi="Times New Roman" w:cs="Times New Roman"/>
          <w:sz w:val="24"/>
          <w:szCs w:val="24"/>
        </w:rPr>
        <w:t xml:space="preserve"> v Slovenskej republike v roku 2020 spôsobili </w:t>
      </w:r>
      <w:r w:rsidRPr="00C24BCF">
        <w:rPr>
          <w:rFonts w:ascii="Times New Roman" w:eastAsia="Barlow-Regular" w:hAnsi="Times New Roman" w:cs="Times New Roman"/>
          <w:b/>
          <w:bCs/>
          <w:sz w:val="24"/>
          <w:szCs w:val="24"/>
        </w:rPr>
        <w:t>úmrtie</w:t>
      </w:r>
      <w:r w:rsidRPr="00B064A7">
        <w:rPr>
          <w:rFonts w:ascii="Times New Roman" w:eastAsia="Barlow-Regular" w:hAnsi="Times New Roman" w:cs="Times New Roman"/>
          <w:sz w:val="24"/>
          <w:szCs w:val="24"/>
        </w:rPr>
        <w:t xml:space="preserve"> 14 027 osôb </w:t>
      </w:r>
      <w:r>
        <w:rPr>
          <w:rFonts w:ascii="Times New Roman" w:eastAsia="Barlow-Regular" w:hAnsi="Times New Roman" w:cs="Times New Roman"/>
          <w:sz w:val="24"/>
          <w:szCs w:val="24"/>
        </w:rPr>
        <w:t>(</w:t>
      </w:r>
      <w:r w:rsidRPr="00B064A7">
        <w:rPr>
          <w:rFonts w:ascii="Times New Roman" w:eastAsia="Barlow-Regular" w:hAnsi="Times New Roman" w:cs="Times New Roman"/>
          <w:sz w:val="24"/>
          <w:szCs w:val="24"/>
        </w:rPr>
        <w:t>23,7 % zo všetkých zomretých</w:t>
      </w:r>
      <w:r>
        <w:rPr>
          <w:rFonts w:ascii="Times New Roman" w:eastAsia="Barlow-Regular" w:hAnsi="Times New Roman" w:cs="Times New Roman"/>
          <w:sz w:val="24"/>
          <w:szCs w:val="24"/>
        </w:rPr>
        <w:t xml:space="preserve">): </w:t>
      </w:r>
    </w:p>
    <w:p w14:paraId="1007FC9C" w14:textId="77777777" w:rsidR="00090E83" w:rsidRDefault="00090E83" w:rsidP="00090E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rlow-Regular" w:hAnsi="Times New Roman" w:cs="Times New Roman"/>
          <w:sz w:val="24"/>
          <w:szCs w:val="24"/>
        </w:rPr>
      </w:pPr>
      <w:r w:rsidRPr="00056B60">
        <w:rPr>
          <w:rFonts w:ascii="Times New Roman" w:eastAsia="Barlow-Regular" w:hAnsi="Times New Roman" w:cs="Times New Roman"/>
          <w:sz w:val="24"/>
          <w:szCs w:val="24"/>
        </w:rPr>
        <w:t xml:space="preserve">mužov (25,6 %) </w:t>
      </w:r>
    </w:p>
    <w:p w14:paraId="1D72B97A" w14:textId="77777777" w:rsidR="00090E83" w:rsidRDefault="00090E83" w:rsidP="00090E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rlow-Regular" w:hAnsi="Times New Roman" w:cs="Times New Roman"/>
          <w:sz w:val="24"/>
          <w:szCs w:val="24"/>
        </w:rPr>
      </w:pPr>
      <w:r w:rsidRPr="00056B60">
        <w:rPr>
          <w:rFonts w:ascii="Times New Roman" w:eastAsia="Barlow-Regular" w:hAnsi="Times New Roman" w:cs="Times New Roman"/>
          <w:sz w:val="24"/>
          <w:szCs w:val="24"/>
        </w:rPr>
        <w:t xml:space="preserve">žien (21,8 %). </w:t>
      </w:r>
    </w:p>
    <w:p w14:paraId="554237C3" w14:textId="77777777" w:rsidR="00090E83" w:rsidRPr="007A5C4B" w:rsidRDefault="00090E83" w:rsidP="00090E8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Barlow-Regular" w:hAnsi="Times New Roman" w:cs="Times New Roman"/>
          <w:sz w:val="24"/>
          <w:szCs w:val="24"/>
        </w:rPr>
      </w:pPr>
    </w:p>
    <w:p w14:paraId="686227C0" w14:textId="77777777" w:rsidR="00090E83" w:rsidRDefault="00090E83" w:rsidP="0009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rlow-Regular" w:hAnsi="Times New Roman" w:cs="Times New Roman"/>
          <w:sz w:val="24"/>
          <w:szCs w:val="24"/>
        </w:rPr>
      </w:pPr>
      <w:r w:rsidRPr="00056B60">
        <w:rPr>
          <w:rFonts w:ascii="Times New Roman" w:eastAsia="Barlow-Regular" w:hAnsi="Times New Roman" w:cs="Times New Roman"/>
          <w:sz w:val="24"/>
          <w:szCs w:val="24"/>
        </w:rPr>
        <w:t>U </w:t>
      </w:r>
      <w:r w:rsidRPr="007A5C4B">
        <w:rPr>
          <w:rFonts w:ascii="Times New Roman" w:eastAsia="Barlow-Regular" w:hAnsi="Times New Roman" w:cs="Times New Roman"/>
          <w:b/>
          <w:bCs/>
          <w:sz w:val="24"/>
          <w:szCs w:val="24"/>
        </w:rPr>
        <w:t>oboch pohlaví</w:t>
      </w:r>
      <w:r w:rsidRPr="00056B60">
        <w:rPr>
          <w:rFonts w:ascii="Times New Roman" w:eastAsia="Barlow-Regular" w:hAnsi="Times New Roman" w:cs="Times New Roman"/>
          <w:sz w:val="24"/>
          <w:szCs w:val="24"/>
        </w:rPr>
        <w:t xml:space="preserve"> bolo úmrtie najčastejšie spôsobené v dôsledku nádorov </w:t>
      </w:r>
      <w:r w:rsidRPr="007A5C4B">
        <w:rPr>
          <w:rFonts w:ascii="Times New Roman" w:eastAsia="Barlow-Regular" w:hAnsi="Times New Roman" w:cs="Times New Roman"/>
          <w:b/>
          <w:bCs/>
          <w:sz w:val="24"/>
          <w:szCs w:val="24"/>
        </w:rPr>
        <w:t>tráviacich orgánov</w:t>
      </w:r>
      <w:r>
        <w:rPr>
          <w:rFonts w:ascii="Times New Roman" w:eastAsia="Barlow-Regular" w:hAnsi="Times New Roman" w:cs="Times New Roman"/>
          <w:sz w:val="24"/>
          <w:szCs w:val="24"/>
        </w:rPr>
        <w:t>:</w:t>
      </w:r>
    </w:p>
    <w:p w14:paraId="189BF0E1" w14:textId="77777777" w:rsidR="00090E83" w:rsidRDefault="00090E83" w:rsidP="00090E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rlow-Regular" w:hAnsi="Times New Roman" w:cs="Times New Roman"/>
          <w:sz w:val="24"/>
          <w:szCs w:val="24"/>
        </w:rPr>
      </w:pPr>
      <w:r w:rsidRPr="007A5C4B">
        <w:rPr>
          <w:rFonts w:ascii="Times New Roman" w:eastAsia="Barlow-Regular" w:hAnsi="Times New Roman" w:cs="Times New Roman"/>
          <w:sz w:val="24"/>
          <w:szCs w:val="24"/>
        </w:rPr>
        <w:t xml:space="preserve">2 670 mužov </w:t>
      </w:r>
    </w:p>
    <w:p w14:paraId="3174B271" w14:textId="77777777" w:rsidR="00090E83" w:rsidRDefault="00090E83" w:rsidP="00090E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rlow-Regular" w:hAnsi="Times New Roman" w:cs="Times New Roman"/>
          <w:sz w:val="24"/>
          <w:szCs w:val="24"/>
        </w:rPr>
      </w:pPr>
      <w:r w:rsidRPr="007A5C4B">
        <w:rPr>
          <w:rFonts w:ascii="Times New Roman" w:eastAsia="Barlow-Regular" w:hAnsi="Times New Roman" w:cs="Times New Roman"/>
          <w:sz w:val="24"/>
          <w:szCs w:val="24"/>
        </w:rPr>
        <w:t xml:space="preserve">1 883 žien. </w:t>
      </w:r>
    </w:p>
    <w:p w14:paraId="64EE768F" w14:textId="77777777" w:rsidR="00090E83" w:rsidRPr="007A5C4B" w:rsidRDefault="00090E83" w:rsidP="00090E83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rlow-Regular" w:hAnsi="Times New Roman" w:cs="Times New Roman"/>
          <w:sz w:val="24"/>
          <w:szCs w:val="24"/>
        </w:rPr>
      </w:pPr>
    </w:p>
    <w:p w14:paraId="2B47402A" w14:textId="77777777" w:rsidR="00090E83" w:rsidRDefault="00090E83" w:rsidP="0009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rlow-Regular" w:hAnsi="Times New Roman" w:cs="Times New Roman"/>
          <w:sz w:val="24"/>
          <w:szCs w:val="24"/>
        </w:rPr>
      </w:pPr>
      <w:r w:rsidRPr="00056B60">
        <w:rPr>
          <w:rFonts w:ascii="Times New Roman" w:eastAsia="Barlow-Regular" w:hAnsi="Times New Roman" w:cs="Times New Roman"/>
          <w:sz w:val="24"/>
          <w:szCs w:val="24"/>
        </w:rPr>
        <w:t xml:space="preserve">U </w:t>
      </w:r>
      <w:r w:rsidRPr="00C24BCF">
        <w:rPr>
          <w:rFonts w:ascii="Times New Roman" w:eastAsia="Barlow-Regular" w:hAnsi="Times New Roman" w:cs="Times New Roman"/>
          <w:b/>
          <w:bCs/>
          <w:sz w:val="24"/>
          <w:szCs w:val="24"/>
        </w:rPr>
        <w:t>mužov</w:t>
      </w:r>
      <w:r w:rsidRPr="00056B60">
        <w:rPr>
          <w:rFonts w:ascii="Times New Roman" w:eastAsia="Barlow-Regular" w:hAnsi="Times New Roman" w:cs="Times New Roman"/>
          <w:sz w:val="24"/>
          <w:szCs w:val="24"/>
        </w:rPr>
        <w:t xml:space="preserve"> nasledovali</w:t>
      </w:r>
      <w:r>
        <w:rPr>
          <w:rFonts w:ascii="Times New Roman" w:eastAsia="Barlow-Regular" w:hAnsi="Times New Roman" w:cs="Times New Roman"/>
          <w:sz w:val="24"/>
          <w:szCs w:val="24"/>
        </w:rPr>
        <w:t xml:space="preserve">: </w:t>
      </w:r>
    </w:p>
    <w:p w14:paraId="67755A88" w14:textId="77777777" w:rsidR="00090E83" w:rsidRDefault="00090E83" w:rsidP="00090E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rlow-Regular" w:hAnsi="Times New Roman" w:cs="Times New Roman"/>
          <w:sz w:val="24"/>
          <w:szCs w:val="24"/>
        </w:rPr>
      </w:pPr>
      <w:r w:rsidRPr="007A5C4B">
        <w:rPr>
          <w:rFonts w:ascii="Times New Roman" w:eastAsia="Barlow-Regular" w:hAnsi="Times New Roman" w:cs="Times New Roman"/>
          <w:sz w:val="24"/>
          <w:szCs w:val="24"/>
        </w:rPr>
        <w:t xml:space="preserve">nádory dýchacích a </w:t>
      </w:r>
      <w:proofErr w:type="spellStart"/>
      <w:r w:rsidRPr="007A5C4B">
        <w:rPr>
          <w:rFonts w:ascii="Times New Roman" w:eastAsia="Barlow-Regular" w:hAnsi="Times New Roman" w:cs="Times New Roman"/>
          <w:sz w:val="24"/>
          <w:szCs w:val="24"/>
        </w:rPr>
        <w:t>vnútrohrudníkových</w:t>
      </w:r>
      <w:proofErr w:type="spellEnd"/>
      <w:r w:rsidRPr="007A5C4B">
        <w:rPr>
          <w:rFonts w:ascii="Times New Roman" w:eastAsia="Barlow-Regular" w:hAnsi="Times New Roman" w:cs="Times New Roman"/>
          <w:sz w:val="24"/>
          <w:szCs w:val="24"/>
        </w:rPr>
        <w:t xml:space="preserve"> orgánov (1 688) </w:t>
      </w:r>
    </w:p>
    <w:p w14:paraId="1C1EF3FE" w14:textId="77777777" w:rsidR="00090E83" w:rsidRDefault="00090E83" w:rsidP="00090E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rlow-Regular" w:hAnsi="Times New Roman" w:cs="Times New Roman"/>
          <w:sz w:val="24"/>
          <w:szCs w:val="24"/>
        </w:rPr>
      </w:pPr>
      <w:r w:rsidRPr="007A5C4B">
        <w:rPr>
          <w:rFonts w:ascii="Times New Roman" w:eastAsia="Barlow-Regular" w:hAnsi="Times New Roman" w:cs="Times New Roman"/>
          <w:sz w:val="24"/>
          <w:szCs w:val="24"/>
        </w:rPr>
        <w:t xml:space="preserve">mužských pohlavných orgánov (787) </w:t>
      </w:r>
    </w:p>
    <w:p w14:paraId="6A830FEB" w14:textId="77777777" w:rsidR="00090E83" w:rsidRDefault="00090E83" w:rsidP="00090E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rlow-Regular" w:hAnsi="Times New Roman" w:cs="Times New Roman"/>
          <w:sz w:val="24"/>
          <w:szCs w:val="24"/>
        </w:rPr>
      </w:pPr>
      <w:r w:rsidRPr="007A5C4B">
        <w:rPr>
          <w:rFonts w:ascii="Times New Roman" w:eastAsia="Barlow-Regular" w:hAnsi="Times New Roman" w:cs="Times New Roman"/>
          <w:sz w:val="24"/>
          <w:szCs w:val="24"/>
        </w:rPr>
        <w:t xml:space="preserve">močovej sústavy (595). </w:t>
      </w:r>
    </w:p>
    <w:p w14:paraId="41069080" w14:textId="77777777" w:rsidR="00090E83" w:rsidRPr="007A5C4B" w:rsidRDefault="00090E83" w:rsidP="00090E8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Barlow-Regular" w:hAnsi="Times New Roman" w:cs="Times New Roman"/>
          <w:sz w:val="24"/>
          <w:szCs w:val="24"/>
        </w:rPr>
      </w:pPr>
    </w:p>
    <w:p w14:paraId="33E24815" w14:textId="77777777" w:rsidR="00090E83" w:rsidRDefault="00090E83" w:rsidP="0009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rlow-Regular" w:hAnsi="Times New Roman" w:cs="Times New Roman"/>
          <w:sz w:val="24"/>
          <w:szCs w:val="24"/>
        </w:rPr>
      </w:pPr>
      <w:r>
        <w:rPr>
          <w:rFonts w:ascii="Times New Roman" w:eastAsia="Barlow-Regular" w:hAnsi="Times New Roman" w:cs="Times New Roman"/>
          <w:sz w:val="24"/>
          <w:szCs w:val="24"/>
        </w:rPr>
        <w:t xml:space="preserve">U </w:t>
      </w:r>
      <w:r w:rsidRPr="00C24BCF">
        <w:rPr>
          <w:rFonts w:ascii="Times New Roman" w:eastAsia="Barlow-Regular" w:hAnsi="Times New Roman" w:cs="Times New Roman"/>
          <w:b/>
          <w:bCs/>
          <w:sz w:val="24"/>
          <w:szCs w:val="24"/>
        </w:rPr>
        <w:t xml:space="preserve">žien </w:t>
      </w:r>
      <w:r w:rsidRPr="007A5C4B">
        <w:rPr>
          <w:rFonts w:ascii="Times New Roman" w:eastAsia="Barlow-Regular" w:hAnsi="Times New Roman" w:cs="Times New Roman"/>
          <w:sz w:val="24"/>
          <w:szCs w:val="24"/>
        </w:rPr>
        <w:t>boli dominantné</w:t>
      </w:r>
      <w:r>
        <w:rPr>
          <w:rFonts w:ascii="Times New Roman" w:eastAsia="Barlow-Regular" w:hAnsi="Times New Roman" w:cs="Times New Roman"/>
          <w:sz w:val="24"/>
          <w:szCs w:val="24"/>
        </w:rPr>
        <w:t>:</w:t>
      </w:r>
      <w:r w:rsidRPr="007A5C4B">
        <w:rPr>
          <w:rFonts w:ascii="Times New Roman" w:eastAsia="Barlow-Regular" w:hAnsi="Times New Roman" w:cs="Times New Roman"/>
          <w:sz w:val="24"/>
          <w:szCs w:val="24"/>
        </w:rPr>
        <w:t xml:space="preserve"> </w:t>
      </w:r>
    </w:p>
    <w:p w14:paraId="0AF40F58" w14:textId="77777777" w:rsidR="00090E83" w:rsidRDefault="00090E83" w:rsidP="00090E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rlow-Regular" w:hAnsi="Times New Roman" w:cs="Times New Roman"/>
          <w:sz w:val="24"/>
          <w:szCs w:val="24"/>
        </w:rPr>
      </w:pPr>
      <w:r w:rsidRPr="007A5C4B">
        <w:rPr>
          <w:rFonts w:ascii="Times New Roman" w:eastAsia="Barlow-Regular" w:hAnsi="Times New Roman" w:cs="Times New Roman"/>
          <w:sz w:val="24"/>
          <w:szCs w:val="24"/>
        </w:rPr>
        <w:t xml:space="preserve">nádory prsníka (1 035) </w:t>
      </w:r>
    </w:p>
    <w:p w14:paraId="4FFD61E8" w14:textId="77777777" w:rsidR="00090E83" w:rsidRDefault="00090E83" w:rsidP="00090E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rlow-Regular" w:hAnsi="Times New Roman" w:cs="Times New Roman"/>
          <w:sz w:val="24"/>
          <w:szCs w:val="24"/>
        </w:rPr>
      </w:pPr>
      <w:r w:rsidRPr="007A5C4B">
        <w:rPr>
          <w:rFonts w:ascii="Times New Roman" w:eastAsia="Barlow-Regular" w:hAnsi="Times New Roman" w:cs="Times New Roman"/>
          <w:sz w:val="24"/>
          <w:szCs w:val="24"/>
        </w:rPr>
        <w:t>ženských pohlavných orgánov (874)</w:t>
      </w:r>
    </w:p>
    <w:p w14:paraId="46A1F14D" w14:textId="77777777" w:rsidR="00090E83" w:rsidRPr="007A5C4B" w:rsidRDefault="00090E83" w:rsidP="00090E8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rlow-Regular" w:hAnsi="Times New Roman" w:cs="Times New Roman"/>
          <w:sz w:val="24"/>
          <w:szCs w:val="24"/>
        </w:rPr>
      </w:pPr>
      <w:r w:rsidRPr="007A5C4B">
        <w:rPr>
          <w:rFonts w:ascii="Times New Roman" w:eastAsia="Barlow-Regular" w:hAnsi="Times New Roman" w:cs="Times New Roman"/>
          <w:sz w:val="24"/>
          <w:szCs w:val="24"/>
        </w:rPr>
        <w:t xml:space="preserve">dýchacích a </w:t>
      </w:r>
      <w:proofErr w:type="spellStart"/>
      <w:r w:rsidRPr="007A5C4B">
        <w:rPr>
          <w:rFonts w:ascii="Times New Roman" w:eastAsia="Barlow-Regular" w:hAnsi="Times New Roman" w:cs="Times New Roman"/>
          <w:sz w:val="24"/>
          <w:szCs w:val="24"/>
        </w:rPr>
        <w:t>vnútrohrudníkových</w:t>
      </w:r>
      <w:proofErr w:type="spellEnd"/>
      <w:r w:rsidRPr="007A5C4B">
        <w:rPr>
          <w:rFonts w:ascii="Times New Roman" w:eastAsia="Barlow-Regular" w:hAnsi="Times New Roman" w:cs="Times New Roman"/>
          <w:sz w:val="24"/>
          <w:szCs w:val="24"/>
        </w:rPr>
        <w:t xml:space="preserve"> orgánov (695).</w:t>
      </w:r>
    </w:p>
    <w:p w14:paraId="4DB2DFA7" w14:textId="77777777" w:rsidR="00090E83" w:rsidRPr="00B064A7" w:rsidRDefault="00090E83" w:rsidP="00090E83">
      <w:pPr>
        <w:pStyle w:val="Normlnywebov"/>
        <w:jc w:val="both"/>
      </w:pPr>
      <w:r w:rsidRPr="00B064A7">
        <w:t>Všetky druhy rakoviny sú spôsobené abnormalitami (mutáciami) DNA buniek v tele.</w:t>
      </w:r>
      <w:r>
        <w:t xml:space="preserve"> T</w:t>
      </w:r>
      <w:r w:rsidRPr="00B064A7">
        <w:t xml:space="preserve">elové bunky nekontrolovane rastú a vytvárajú nádor, ktorý sa môže rozšíriť do rôznych častí tela.  Telo má obranné mechanizmy voči niektorým mutáciám, ale vonkajšie činitele, </w:t>
      </w:r>
      <w:r>
        <w:t>(</w:t>
      </w:r>
      <w:r w:rsidRPr="00B064A7">
        <w:t>rakovinotvorné chemické látky v tabakovom dyme či žiarenie a niektoré infekcie</w:t>
      </w:r>
      <w:r>
        <w:t>)</w:t>
      </w:r>
      <w:r w:rsidRPr="00B064A7">
        <w:t xml:space="preserve">, môžu túto </w:t>
      </w:r>
      <w:r w:rsidRPr="00B064A7">
        <w:lastRenderedPageBreak/>
        <w:t>obranu prelomiť. Pravdepodobnosť týchto genetických abnormalít môže niekedy zvýšiť aj vnútorný nutričný stav tela a jeho hormóny.</w:t>
      </w:r>
    </w:p>
    <w:p w14:paraId="623AEAD9" w14:textId="77777777" w:rsidR="00090E83" w:rsidRPr="00B064A7" w:rsidRDefault="00090E83" w:rsidP="00090E83">
      <w:pPr>
        <w:pStyle w:val="Normlnywebov"/>
        <w:jc w:val="both"/>
      </w:pPr>
      <w:r w:rsidRPr="00B064A7">
        <w:t>Rakovina patrí k hlavným príčinám úmrtia v Európskej únii. Najčastejšie je zistená v strednom a vyššom veku, avšak zmeny buniek vedúce k rakovine sa začínajú oveľa skôr. Preto je ochrana dôležitá bez ohľadu na vek. Počet ľudí s výskytom rakoviny rastie, sčasti aj preto, že ľudia žijú dlhšie ako v minulosti.</w:t>
      </w:r>
    </w:p>
    <w:p w14:paraId="0950773A" w14:textId="77777777" w:rsidR="00090E83" w:rsidRDefault="00090E83" w:rsidP="00090E83">
      <w:pPr>
        <w:pStyle w:val="Normlnywebov"/>
        <w:jc w:val="both"/>
      </w:pPr>
      <w:r w:rsidRPr="00B064A7">
        <w:t>Na rakovinu môže ochorieť ktokoľvek, ale niektorí ľudia sú ohrození viac vzhľadom na správanie či prostredie (tí, ktorí</w:t>
      </w:r>
      <w:r>
        <w:t xml:space="preserve">: </w:t>
      </w:r>
    </w:p>
    <w:p w14:paraId="6EFAB13A" w14:textId="77777777" w:rsidR="00090E83" w:rsidRDefault="00090E83" w:rsidP="00090E83">
      <w:pPr>
        <w:pStyle w:val="Normlnywebov"/>
        <w:numPr>
          <w:ilvl w:val="0"/>
          <w:numId w:val="2"/>
        </w:numPr>
        <w:jc w:val="both"/>
      </w:pPr>
      <w:r w:rsidRPr="00B064A7">
        <w:t>fajčia</w:t>
      </w:r>
      <w:r>
        <w:t xml:space="preserve"> </w:t>
      </w:r>
    </w:p>
    <w:p w14:paraId="226DF103" w14:textId="77777777" w:rsidR="00090E83" w:rsidRDefault="00090E83" w:rsidP="00090E83">
      <w:pPr>
        <w:pStyle w:val="Normlnywebov"/>
        <w:numPr>
          <w:ilvl w:val="0"/>
          <w:numId w:val="2"/>
        </w:numPr>
        <w:jc w:val="both"/>
      </w:pPr>
      <w:r w:rsidRPr="00B064A7">
        <w:t xml:space="preserve">pijú alkohol, </w:t>
      </w:r>
    </w:p>
    <w:p w14:paraId="6EC3CC24" w14:textId="77777777" w:rsidR="00090E83" w:rsidRDefault="00090E83" w:rsidP="00090E83">
      <w:pPr>
        <w:pStyle w:val="Normlnywebov"/>
        <w:numPr>
          <w:ilvl w:val="0"/>
          <w:numId w:val="2"/>
        </w:numPr>
        <w:jc w:val="both"/>
      </w:pPr>
      <w:r w:rsidRPr="00B064A7">
        <w:t xml:space="preserve">majú nadváhu alebo obezitu, </w:t>
      </w:r>
    </w:p>
    <w:p w14:paraId="687B68ED" w14:textId="77777777" w:rsidR="00090E83" w:rsidRDefault="00090E83" w:rsidP="00090E83">
      <w:pPr>
        <w:pStyle w:val="Normlnywebov"/>
        <w:numPr>
          <w:ilvl w:val="0"/>
          <w:numId w:val="2"/>
        </w:numPr>
        <w:jc w:val="both"/>
      </w:pPr>
      <w:r w:rsidRPr="00B064A7">
        <w:t xml:space="preserve">jedia nezdravú stravu, </w:t>
      </w:r>
    </w:p>
    <w:p w14:paraId="61754302" w14:textId="13A34C8B" w:rsidR="00090E83" w:rsidRDefault="00090E83" w:rsidP="00090E83">
      <w:pPr>
        <w:pStyle w:val="Normlnywebov"/>
        <w:numPr>
          <w:ilvl w:val="0"/>
          <w:numId w:val="2"/>
        </w:numPr>
        <w:jc w:val="both"/>
      </w:pPr>
      <w:r w:rsidRPr="00B064A7">
        <w:t>majú sedavý spôsob života</w:t>
      </w:r>
      <w:r w:rsidR="009A0801">
        <w:t>,</w:t>
      </w:r>
    </w:p>
    <w:p w14:paraId="6A9887AE" w14:textId="1D866719" w:rsidR="00090E83" w:rsidRDefault="00090E83" w:rsidP="00090E83">
      <w:pPr>
        <w:pStyle w:val="Normlnywebov"/>
        <w:numPr>
          <w:ilvl w:val="0"/>
          <w:numId w:val="2"/>
        </w:numPr>
        <w:jc w:val="both"/>
      </w:pPr>
      <w:r>
        <w:t>v</w:t>
      </w:r>
      <w:r w:rsidRPr="00B064A7">
        <w:t>ystav</w:t>
      </w:r>
      <w:r>
        <w:t>ujú sa</w:t>
      </w:r>
      <w:r w:rsidRPr="00B064A7">
        <w:t xml:space="preserve"> slnečnému žiareniu a</w:t>
      </w:r>
      <w:r>
        <w:t xml:space="preserve"> </w:t>
      </w:r>
      <w:r w:rsidRPr="00B064A7">
        <w:t xml:space="preserve">iným zdrojom žiarenia (napr. radónu) </w:t>
      </w:r>
      <w:r>
        <w:t>a účinkom karcinogénov</w:t>
      </w:r>
      <w:r w:rsidR="009A0801">
        <w:t>,</w:t>
      </w:r>
    </w:p>
    <w:p w14:paraId="789A03E3" w14:textId="77777777" w:rsidR="00090E83" w:rsidRDefault="00090E83" w:rsidP="00090E83">
      <w:pPr>
        <w:pStyle w:val="Normlnywebov"/>
        <w:numPr>
          <w:ilvl w:val="0"/>
          <w:numId w:val="2"/>
        </w:numPr>
        <w:jc w:val="both"/>
      </w:pPr>
      <w:r>
        <w:t xml:space="preserve">sa správajú rizikovo: hepatitída typu B, ľudský </w:t>
      </w:r>
      <w:proofErr w:type="spellStart"/>
      <w:r>
        <w:t>papilomavírus</w:t>
      </w:r>
      <w:proofErr w:type="spellEnd"/>
      <w:r>
        <w:t xml:space="preserve"> HPV ).</w:t>
      </w:r>
    </w:p>
    <w:p w14:paraId="479407F6" w14:textId="77777777" w:rsidR="00090E83" w:rsidRPr="00B064A7" w:rsidRDefault="00090E83" w:rsidP="00090E83">
      <w:pPr>
        <w:pStyle w:val="Normlnywebov"/>
        <w:jc w:val="both"/>
      </w:pPr>
      <w:r w:rsidRPr="00B064A7">
        <w:t>Mnohé faktory, ktoré môžu zvýšiť alebo znížiť riziko rakoviny, sú dobre známe. Pri väčšine druhov tejto choroby však nie je možné predvídať, ktorí ľudia s podobnými rizikovými faktormi ochorejú na rakovinu a ktorí nie.</w:t>
      </w:r>
      <w:r>
        <w:t xml:space="preserve"> </w:t>
      </w:r>
      <w:r w:rsidRPr="00B064A7">
        <w:t>Čím sú ľudia viac vystavení akémukoľvek z týchto faktorov (trvanie, frekvencia a</w:t>
      </w:r>
      <w:r>
        <w:t> </w:t>
      </w:r>
      <w:r w:rsidRPr="00B064A7">
        <w:t>úroveň</w:t>
      </w:r>
      <w:r>
        <w:t xml:space="preserve"> vystavenia), tým je vyššie riziko rakoviny.</w:t>
      </w:r>
      <w:r w:rsidRPr="00381D09">
        <w:t xml:space="preserve"> </w:t>
      </w:r>
      <w:r w:rsidRPr="00B064A7">
        <w:t>Malý počet ľudí sa s vysokým vrodeným rizikom rakoviny narodí.</w:t>
      </w:r>
    </w:p>
    <w:p w14:paraId="150242CF" w14:textId="77777777" w:rsidR="00090E83" w:rsidRPr="00B064A7" w:rsidRDefault="00090E83" w:rsidP="00090E83">
      <w:pPr>
        <w:pStyle w:val="Normlnywebov"/>
        <w:jc w:val="both"/>
      </w:pPr>
      <w:r w:rsidRPr="00B064A7">
        <w:t>O fajčení je dobre známe, že spôsobuje väčšinu prípadov rakoviny pľúc. Pokiaľ ide o ostatné bežné druhy rakoviny (napr. hrubého čreva alebo prsníka), známym príčinám ju možno pripísať len približne v polovici prípadov a pri niektorých druhoch rakoviny (napr. prostaty) ešte menej.</w:t>
      </w:r>
    </w:p>
    <w:p w14:paraId="12C9BBE5" w14:textId="77777777" w:rsidR="00090E83" w:rsidRDefault="00090E83" w:rsidP="00090E83">
      <w:pPr>
        <w:pStyle w:val="Normlnywebov"/>
        <w:jc w:val="both"/>
      </w:pPr>
      <w:r w:rsidRPr="00B064A7">
        <w:t xml:space="preserve">Najbežnejšie druhy rakoviny sa zvyčajne vyskytujú po dosiahnutí stredného veku, nikdy však nie je priskoro ani prineskoro na prevenciu. Osvojenie si zdravých stravovacích návykov a predchádzanie nezdravým je prínosné v každom veku. Očkovanie proti niektorým vírusom môže znížiť riziko rakoviny pečene a krčka maternice. </w:t>
      </w:r>
    </w:p>
    <w:p w14:paraId="6039F89C" w14:textId="77777777" w:rsidR="00090E83" w:rsidRPr="005604CF" w:rsidRDefault="00090E83" w:rsidP="00090E83">
      <w:pPr>
        <w:pStyle w:val="Normlnywebov"/>
        <w:jc w:val="both"/>
        <w:rPr>
          <w:b/>
          <w:bCs/>
        </w:rPr>
      </w:pPr>
      <w:r w:rsidRPr="005604CF">
        <w:rPr>
          <w:b/>
          <w:bCs/>
        </w:rPr>
        <w:t>Správanie, ktoré chráni pred rakovinou, chráni aj pred inými významnými príčinami úmrtia a zdravotného postihnutia v Európskej únii, ako sú srdcovo-cievne a respiračné choroby a cukrovka.</w:t>
      </w:r>
    </w:p>
    <w:p w14:paraId="2B037042" w14:textId="77777777" w:rsidR="00090E83" w:rsidRDefault="00090E83" w:rsidP="00090E83">
      <w:pPr>
        <w:pStyle w:val="Normlnywebov"/>
        <w:spacing w:before="120" w:beforeAutospacing="0" w:after="0" w:afterAutospacing="0"/>
        <w:jc w:val="center"/>
      </w:pPr>
      <w:r>
        <w:t xml:space="preserve">                                                                            Ing. </w:t>
      </w:r>
      <w:proofErr w:type="spellStart"/>
      <w:r>
        <w:t>Janette</w:t>
      </w:r>
      <w:proofErr w:type="spellEnd"/>
      <w:r>
        <w:t xml:space="preserve"> </w:t>
      </w:r>
      <w:proofErr w:type="spellStart"/>
      <w:r>
        <w:t>Labuzíková</w:t>
      </w:r>
      <w:proofErr w:type="spellEnd"/>
    </w:p>
    <w:p w14:paraId="3DF669EB" w14:textId="77777777" w:rsidR="00090E83" w:rsidRDefault="00090E83" w:rsidP="00090E83">
      <w:pPr>
        <w:pStyle w:val="Normlnywebov"/>
        <w:spacing w:before="120" w:beforeAutospacing="0" w:after="0" w:afterAutospacing="0"/>
        <w:jc w:val="right"/>
      </w:pPr>
      <w:r>
        <w:t>oddelenie podpory zdravia a výchovy k zdraviu</w:t>
      </w:r>
    </w:p>
    <w:p w14:paraId="314A4353" w14:textId="77777777" w:rsidR="00090E83" w:rsidRDefault="00090E83" w:rsidP="00090E83">
      <w:r>
        <w:t xml:space="preserve">                                                                                                                   RÚVZ so sídlom v Rožňave</w:t>
      </w:r>
    </w:p>
    <w:p w14:paraId="090590A9" w14:textId="77777777" w:rsidR="00090E83" w:rsidRDefault="00090E83" w:rsidP="00090E83">
      <w:pPr>
        <w:pStyle w:val="Default"/>
        <w:jc w:val="both"/>
        <w:rPr>
          <w:rFonts w:ascii="Times New Roman" w:hAnsi="Times New Roman" w:cs="Times New Roman"/>
        </w:rPr>
      </w:pPr>
    </w:p>
    <w:p w14:paraId="358B5E24" w14:textId="77777777" w:rsidR="00090E83" w:rsidRDefault="00090E83" w:rsidP="00090E8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Zdroje:</w:t>
      </w:r>
    </w:p>
    <w:p w14:paraId="3EA74E24" w14:textId="77777777" w:rsidR="00090E83" w:rsidRDefault="00F23893" w:rsidP="009A0801">
      <w:pPr>
        <w:spacing w:line="240" w:lineRule="auto"/>
        <w:rPr>
          <w:rStyle w:val="Hypertextovprepojenie"/>
        </w:rPr>
      </w:pPr>
      <w:hyperlink r:id="rId6" w:history="1">
        <w:r w:rsidR="00090E83" w:rsidRPr="007C679D">
          <w:rPr>
            <w:rStyle w:val="Hypertextovprepojenie"/>
          </w:rPr>
          <w:t>https://www.noisk.sk/files/2021/2021-02-04-ts-noi-svetovy-den-boja-proti-rakovine.pdf</w:t>
        </w:r>
      </w:hyperlink>
    </w:p>
    <w:p w14:paraId="336D845C" w14:textId="77777777" w:rsidR="00090E83" w:rsidRDefault="00F23893" w:rsidP="009A0801">
      <w:pPr>
        <w:spacing w:line="240" w:lineRule="auto"/>
      </w:pPr>
      <w:hyperlink r:id="rId7" w:history="1">
        <w:r w:rsidR="00090E83" w:rsidRPr="00145DFC">
          <w:rPr>
            <w:rStyle w:val="Hypertextovprepojenie"/>
          </w:rPr>
          <w:t>https://cancer-code-europe.iarc.fr/index.php/sk/o-rakovine/co-sposobuje-rakovinu</w:t>
        </w:r>
      </w:hyperlink>
    </w:p>
    <w:p w14:paraId="0B7B89A1" w14:textId="77777777" w:rsidR="00090E83" w:rsidRDefault="00F23893" w:rsidP="009A0801">
      <w:pPr>
        <w:spacing w:line="240" w:lineRule="auto"/>
      </w:pPr>
      <w:hyperlink r:id="rId8" w:history="1">
        <w:r w:rsidR="00090E83" w:rsidRPr="00145DFC">
          <w:rPr>
            <w:rStyle w:val="Hypertextovprepojenie"/>
          </w:rPr>
          <w:t>https://cancer-code-europe.iarc.fr/index.php/sk/o-rakovine/da-sa-rakovine-vyhnut</w:t>
        </w:r>
      </w:hyperlink>
    </w:p>
    <w:p w14:paraId="1D5B8E8D" w14:textId="77777777" w:rsidR="00090E83" w:rsidRDefault="00F23893" w:rsidP="009A0801">
      <w:pPr>
        <w:spacing w:line="240" w:lineRule="auto"/>
      </w:pPr>
      <w:hyperlink r:id="rId9" w:history="1">
        <w:r w:rsidR="00090E83" w:rsidRPr="00AC4966">
          <w:rPr>
            <w:rStyle w:val="Hypertextovprepojenie"/>
          </w:rPr>
          <w:t>https://www.nczisk.sk/Documents/rocenky/2020/Zdravotnicka_rocenka_Slovenskej_republiky_2020.pdf</w:t>
        </w:r>
      </w:hyperlink>
    </w:p>
    <w:p w14:paraId="5C787F61" w14:textId="77777777" w:rsidR="00090E83" w:rsidRDefault="00F23893" w:rsidP="009A0801">
      <w:pPr>
        <w:spacing w:line="240" w:lineRule="auto"/>
      </w:pPr>
      <w:hyperlink r:id="rId10" w:history="1">
        <w:r w:rsidR="00090E83" w:rsidRPr="00145DFC">
          <w:rPr>
            <w:rStyle w:val="Hypertextovprepojenie"/>
          </w:rPr>
          <w:t>https://www.vitalitas-magazin.sk/vnutorne-lekarstvo/rakovina-hrubeho-creva</w:t>
        </w:r>
      </w:hyperlink>
      <w:r w:rsidR="00090E83">
        <w:t xml:space="preserve">    (obrázok č.1) </w:t>
      </w:r>
    </w:p>
    <w:p w14:paraId="704F0B30" w14:textId="77777777" w:rsidR="00020504" w:rsidRDefault="00020504"/>
    <w:sectPr w:rsidR="0002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46C2C"/>
    <w:multiLevelType w:val="hybridMultilevel"/>
    <w:tmpl w:val="625E170E"/>
    <w:lvl w:ilvl="0" w:tplc="3D707E4A">
      <w:numFmt w:val="bullet"/>
      <w:lvlText w:val="-"/>
      <w:lvlJc w:val="left"/>
      <w:pPr>
        <w:ind w:left="720" w:hanging="360"/>
      </w:pPr>
      <w:rPr>
        <w:rFonts w:ascii="Times New Roman" w:eastAsia="Barlow-Regular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35076"/>
    <w:multiLevelType w:val="hybridMultilevel"/>
    <w:tmpl w:val="7FD2FD10"/>
    <w:lvl w:ilvl="0" w:tplc="3D707E4A">
      <w:numFmt w:val="bullet"/>
      <w:lvlText w:val="-"/>
      <w:lvlJc w:val="left"/>
      <w:pPr>
        <w:ind w:left="720" w:hanging="360"/>
      </w:pPr>
      <w:rPr>
        <w:rFonts w:ascii="Times New Roman" w:eastAsia="Barlow-Regular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E7"/>
    <w:rsid w:val="00020504"/>
    <w:rsid w:val="00090E83"/>
    <w:rsid w:val="006C2DE7"/>
    <w:rsid w:val="007B4433"/>
    <w:rsid w:val="009A0801"/>
    <w:rsid w:val="00F2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7D09"/>
  <w15:chartTrackingRefBased/>
  <w15:docId w15:val="{03928AD2-869E-44A3-9BCD-83F1EE7A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0E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90E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09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90E8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090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cer-code-europe.iarc.fr/index.php/sk/o-rakovine/da-sa-rakovine-vyhn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ncer-code-europe.iarc.fr/index.php/sk/o-rakovine/co-sposobuje-rakovin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isk.sk/files/2021/2021-02-04-ts-noi-svetovy-den-boja-proti-rakovine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vitalitas-magazin.sk/vnutorne-lekarstvo/rakovina-hrubeho-cre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zisk.sk/Documents/rocenky/2020/Zdravotnicka_rocenka_Slovenskej_republiky_2020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Labuzíková</dc:creator>
  <cp:keywords/>
  <dc:description/>
  <cp:lastModifiedBy>Mgr. Silvia Lengová</cp:lastModifiedBy>
  <cp:revision>2</cp:revision>
  <dcterms:created xsi:type="dcterms:W3CDTF">2022-01-28T14:50:00Z</dcterms:created>
  <dcterms:modified xsi:type="dcterms:W3CDTF">2022-01-28T14:50:00Z</dcterms:modified>
</cp:coreProperties>
</file>