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16" w:rsidRPr="00AB4516" w:rsidRDefault="00AB4516" w:rsidP="00AB4516">
      <w:pPr>
        <w:shd w:val="clear" w:color="auto" w:fill="F8F8F8"/>
        <w:spacing w:before="450" w:after="60" w:line="330" w:lineRule="atLeast"/>
        <w:jc w:val="center"/>
        <w:outlineLvl w:val="2"/>
        <w:rPr>
          <w:rFonts w:ascii="Arial" w:eastAsia="Times New Roman" w:hAnsi="Arial" w:cs="Arial"/>
          <w:color w:val="196D03"/>
          <w:sz w:val="24"/>
          <w:szCs w:val="24"/>
          <w:lang w:eastAsia="sk-SK"/>
        </w:rPr>
      </w:pPr>
      <w:r w:rsidRPr="00AB4516">
        <w:rPr>
          <w:rFonts w:ascii="Arial" w:eastAsia="Times New Roman" w:hAnsi="Arial" w:cs="Arial"/>
          <w:b/>
          <w:bCs/>
          <w:color w:val="196D03"/>
          <w:sz w:val="24"/>
          <w:szCs w:val="24"/>
          <w:lang w:eastAsia="sk-SK"/>
        </w:rPr>
        <w:t>Vnútorný predpis,</w:t>
      </w:r>
    </w:p>
    <w:p w:rsidR="00AB4516" w:rsidRPr="00AB4516" w:rsidRDefault="00AB4516" w:rsidP="00AB4516">
      <w:pPr>
        <w:shd w:val="clear" w:color="auto" w:fill="F8F8F8"/>
        <w:spacing w:before="450" w:after="60" w:line="330" w:lineRule="atLeast"/>
        <w:jc w:val="center"/>
        <w:outlineLvl w:val="2"/>
        <w:rPr>
          <w:rFonts w:ascii="Arial" w:eastAsia="Times New Roman" w:hAnsi="Arial" w:cs="Arial"/>
          <w:color w:val="196D03"/>
          <w:sz w:val="24"/>
          <w:szCs w:val="24"/>
          <w:lang w:eastAsia="sk-SK"/>
        </w:rPr>
      </w:pPr>
      <w:r w:rsidRPr="00AB4516">
        <w:rPr>
          <w:rFonts w:ascii="Arial" w:eastAsia="Times New Roman" w:hAnsi="Arial" w:cs="Arial"/>
          <w:b/>
          <w:bCs/>
          <w:color w:val="196D03"/>
          <w:sz w:val="24"/>
          <w:szCs w:val="24"/>
          <w:lang w:eastAsia="sk-SK"/>
        </w:rPr>
        <w:t>ktorým sa určuje postup pri vykonávaní práce a vykonávaní práce z domu</w:t>
      </w:r>
    </w:p>
    <w:p w:rsidR="00AB4516" w:rsidRPr="00AB4516" w:rsidRDefault="00AB4516" w:rsidP="00AB4516">
      <w:pPr>
        <w:shd w:val="clear" w:color="auto" w:fill="F8F8F8"/>
        <w:spacing w:before="144" w:after="144" w:line="240" w:lineRule="auto"/>
        <w:jc w:val="center"/>
        <w:rPr>
          <w:rFonts w:ascii="Arial" w:eastAsia="Times New Roman" w:hAnsi="Arial" w:cs="Arial"/>
          <w:color w:val="282828"/>
          <w:sz w:val="20"/>
          <w:szCs w:val="20"/>
          <w:lang w:eastAsia="sk-SK"/>
        </w:rPr>
      </w:pPr>
      <w:r>
        <w:rPr>
          <w:rFonts w:ascii="Arial" w:eastAsia="Times New Roman" w:hAnsi="Arial" w:cs="Arial"/>
          <w:b/>
          <w:bCs/>
          <w:color w:val="282828"/>
          <w:sz w:val="20"/>
          <w:szCs w:val="20"/>
          <w:lang w:eastAsia="sk-SK"/>
        </w:rPr>
        <w:t>na Obecnom úrade</w:t>
      </w:r>
      <w:r w:rsidR="00FD271A">
        <w:rPr>
          <w:rFonts w:ascii="Arial" w:eastAsia="Times New Roman" w:hAnsi="Arial" w:cs="Arial"/>
          <w:b/>
          <w:bCs/>
          <w:color w:val="282828"/>
          <w:sz w:val="20"/>
          <w:szCs w:val="20"/>
          <w:lang w:eastAsia="sk-SK"/>
        </w:rPr>
        <w:t xml:space="preserve"> </w:t>
      </w:r>
      <w:r w:rsidR="00851330">
        <w:rPr>
          <w:rFonts w:ascii="Arial" w:eastAsia="Times New Roman" w:hAnsi="Arial" w:cs="Arial"/>
          <w:b/>
          <w:bCs/>
          <w:color w:val="282828"/>
          <w:sz w:val="20"/>
          <w:szCs w:val="20"/>
          <w:lang w:eastAsia="sk-SK"/>
        </w:rPr>
        <w:t>Slavec,</w:t>
      </w:r>
      <w:r>
        <w:rPr>
          <w:rFonts w:ascii="Arial" w:eastAsia="Times New Roman" w:hAnsi="Arial" w:cs="Arial"/>
          <w:b/>
          <w:bCs/>
          <w:color w:val="282828"/>
          <w:sz w:val="20"/>
          <w:szCs w:val="20"/>
          <w:lang w:eastAsia="sk-SK"/>
        </w:rPr>
        <w:t xml:space="preserve"> počas prerušenia práce</w:t>
      </w:r>
      <w:r w:rsidRPr="00AB4516">
        <w:rPr>
          <w:rFonts w:ascii="Arial" w:eastAsia="Times New Roman" w:hAnsi="Arial" w:cs="Arial"/>
          <w:b/>
          <w:bCs/>
          <w:color w:val="282828"/>
          <w:sz w:val="20"/>
          <w:szCs w:val="20"/>
          <w:lang w:eastAsia="sk-SK"/>
        </w:rPr>
        <w:t xml:space="preserve"> z dôvodu vyhlásenia núdzového stavu počas mimoriadnej situácie na území Slovenskej republiky</w:t>
      </w:r>
    </w:p>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 </w:t>
      </w:r>
    </w:p>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 </w:t>
      </w:r>
    </w:p>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Zamestnávateľ, ktorým je </w:t>
      </w:r>
      <w:r>
        <w:rPr>
          <w:rFonts w:ascii="Arial" w:eastAsia="Times New Roman" w:hAnsi="Arial" w:cs="Arial"/>
          <w:i/>
          <w:iCs/>
          <w:color w:val="282828"/>
          <w:sz w:val="20"/>
          <w:szCs w:val="20"/>
          <w:lang w:eastAsia="sk-SK"/>
        </w:rPr>
        <w:t>Obec</w:t>
      </w:r>
      <w:r w:rsidR="00851330">
        <w:rPr>
          <w:rFonts w:ascii="Arial" w:eastAsia="Times New Roman" w:hAnsi="Arial" w:cs="Arial"/>
          <w:i/>
          <w:iCs/>
          <w:color w:val="282828"/>
          <w:sz w:val="20"/>
          <w:szCs w:val="20"/>
          <w:lang w:eastAsia="sk-SK"/>
        </w:rPr>
        <w:t xml:space="preserve"> Slavec</w:t>
      </w:r>
      <w:r w:rsidRPr="00AB4516">
        <w:rPr>
          <w:rFonts w:ascii="Arial" w:eastAsia="Times New Roman" w:hAnsi="Arial" w:cs="Arial"/>
          <w:color w:val="282828"/>
          <w:sz w:val="20"/>
          <w:szCs w:val="20"/>
          <w:lang w:eastAsia="sk-SK"/>
        </w:rPr>
        <w:t xml:space="preserve"> (ďalej len „zamestnávateľ“</w:t>
      </w:r>
      <w:r w:rsidR="00851330">
        <w:rPr>
          <w:rFonts w:ascii="Arial" w:eastAsia="Times New Roman" w:hAnsi="Arial" w:cs="Arial"/>
          <w:color w:val="282828"/>
          <w:sz w:val="20"/>
          <w:szCs w:val="20"/>
          <w:lang w:eastAsia="sk-SK"/>
        </w:rPr>
        <w:t>), zastúpený starostom obce</w:t>
      </w:r>
      <w:r w:rsidR="00FD271A">
        <w:rPr>
          <w:rFonts w:ascii="Arial" w:eastAsia="Times New Roman" w:hAnsi="Arial" w:cs="Arial"/>
          <w:color w:val="282828"/>
          <w:sz w:val="20"/>
          <w:szCs w:val="20"/>
          <w:lang w:eastAsia="sk-SK"/>
        </w:rPr>
        <w:t xml:space="preserve"> Slavec </w:t>
      </w:r>
      <w:r w:rsidR="00851330">
        <w:rPr>
          <w:rFonts w:ascii="Arial" w:eastAsia="Times New Roman" w:hAnsi="Arial" w:cs="Arial"/>
          <w:color w:val="282828"/>
          <w:sz w:val="20"/>
          <w:szCs w:val="20"/>
          <w:lang w:eastAsia="sk-SK"/>
        </w:rPr>
        <w:t xml:space="preserve"> Gejz</w:t>
      </w:r>
      <w:r w:rsidR="00FD271A">
        <w:rPr>
          <w:rFonts w:ascii="Arial" w:eastAsia="Times New Roman" w:hAnsi="Arial" w:cs="Arial"/>
          <w:color w:val="282828"/>
          <w:sz w:val="20"/>
          <w:szCs w:val="20"/>
          <w:lang w:eastAsia="sk-SK"/>
        </w:rPr>
        <w:t xml:space="preserve">om </w:t>
      </w:r>
      <w:r w:rsidR="00851330">
        <w:rPr>
          <w:rFonts w:ascii="Arial" w:eastAsia="Times New Roman" w:hAnsi="Arial" w:cs="Arial"/>
          <w:color w:val="282828"/>
          <w:sz w:val="20"/>
          <w:szCs w:val="20"/>
          <w:lang w:eastAsia="sk-SK"/>
        </w:rPr>
        <w:t xml:space="preserve"> </w:t>
      </w:r>
      <w:proofErr w:type="spellStart"/>
      <w:r w:rsidR="00851330">
        <w:rPr>
          <w:rFonts w:ascii="Arial" w:eastAsia="Times New Roman" w:hAnsi="Arial" w:cs="Arial"/>
          <w:color w:val="282828"/>
          <w:sz w:val="20"/>
          <w:szCs w:val="20"/>
          <w:lang w:eastAsia="sk-SK"/>
        </w:rPr>
        <w:t>Ambrúš</w:t>
      </w:r>
      <w:r w:rsidR="00FD271A">
        <w:rPr>
          <w:rFonts w:ascii="Arial" w:eastAsia="Times New Roman" w:hAnsi="Arial" w:cs="Arial"/>
          <w:color w:val="282828"/>
          <w:sz w:val="20"/>
          <w:szCs w:val="20"/>
          <w:lang w:eastAsia="sk-SK"/>
        </w:rPr>
        <w:t>om</w:t>
      </w:r>
      <w:proofErr w:type="spellEnd"/>
      <w:r>
        <w:rPr>
          <w:rFonts w:ascii="Arial" w:eastAsia="Times New Roman" w:hAnsi="Arial" w:cs="Arial"/>
          <w:color w:val="282828"/>
          <w:sz w:val="20"/>
          <w:szCs w:val="20"/>
          <w:lang w:eastAsia="sk-SK"/>
        </w:rPr>
        <w:t xml:space="preserve"> </w:t>
      </w:r>
      <w:r w:rsidRPr="00AB4516">
        <w:rPr>
          <w:rFonts w:ascii="Arial" w:eastAsia="Times New Roman" w:hAnsi="Arial" w:cs="Arial"/>
          <w:color w:val="282828"/>
          <w:sz w:val="20"/>
          <w:szCs w:val="20"/>
          <w:lang w:eastAsia="sk-SK"/>
        </w:rPr>
        <w:t xml:space="preserve">, vydáva nasledovný vnútorný predpis, ktorým sa určuje postup zamestnávateľa pri vykonávaní práce a vykonávaní práce z domu počas prerušenia </w:t>
      </w:r>
      <w:r>
        <w:rPr>
          <w:rFonts w:ascii="Arial" w:eastAsia="Times New Roman" w:hAnsi="Arial" w:cs="Arial"/>
          <w:color w:val="282828"/>
          <w:sz w:val="20"/>
          <w:szCs w:val="20"/>
          <w:lang w:eastAsia="sk-SK"/>
        </w:rPr>
        <w:t>práce</w:t>
      </w:r>
      <w:r w:rsidRPr="00AB4516">
        <w:rPr>
          <w:rFonts w:ascii="Arial" w:eastAsia="Times New Roman" w:hAnsi="Arial" w:cs="Arial"/>
          <w:color w:val="282828"/>
          <w:sz w:val="20"/>
          <w:szCs w:val="20"/>
          <w:lang w:eastAsia="sk-SK"/>
        </w:rPr>
        <w:t xml:space="preserve"> v súvislosti s vyhlásením núdzového stavu počas mimoriadnej situácie na území Slovenskej republiky (ďalej len „vnútorný predpis“).</w:t>
      </w:r>
    </w:p>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 </w:t>
      </w:r>
    </w:p>
    <w:p w:rsidR="00AB4516" w:rsidRPr="00AB4516" w:rsidRDefault="00AB4516" w:rsidP="00AB4516">
      <w:pPr>
        <w:shd w:val="clear" w:color="auto" w:fill="F8F8F8"/>
        <w:spacing w:before="144" w:after="144" w:line="240" w:lineRule="auto"/>
        <w:jc w:val="center"/>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Článok I</w:t>
      </w:r>
    </w:p>
    <w:p w:rsidR="00AB4516" w:rsidRPr="00AB4516" w:rsidRDefault="00AB4516" w:rsidP="00AB4516">
      <w:pPr>
        <w:shd w:val="clear" w:color="auto" w:fill="F8F8F8"/>
        <w:spacing w:before="144" w:after="144" w:line="240" w:lineRule="auto"/>
        <w:jc w:val="center"/>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Rozsah pôsobnosti</w:t>
      </w:r>
    </w:p>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1. Smernica upravuje podrobnosti o:</w:t>
      </w:r>
    </w:p>
    <w:p w:rsidR="00AB4516" w:rsidRPr="00AB4516" w:rsidRDefault="00810186" w:rsidP="00AB4516">
      <w:pPr>
        <w:numPr>
          <w:ilvl w:val="0"/>
          <w:numId w:val="1"/>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Pr>
          <w:rFonts w:ascii="Arial" w:eastAsia="Times New Roman" w:hAnsi="Arial" w:cs="Arial"/>
          <w:color w:val="282828"/>
          <w:sz w:val="20"/>
          <w:szCs w:val="20"/>
          <w:lang w:eastAsia="sk-SK"/>
        </w:rPr>
        <w:t>vykonávanie</w:t>
      </w:r>
      <w:r w:rsidR="00AB4516" w:rsidRPr="00AB4516">
        <w:rPr>
          <w:rFonts w:ascii="Arial" w:eastAsia="Times New Roman" w:hAnsi="Arial" w:cs="Arial"/>
          <w:color w:val="282828"/>
          <w:sz w:val="20"/>
          <w:szCs w:val="20"/>
          <w:lang w:eastAsia="sk-SK"/>
        </w:rPr>
        <w:t xml:space="preserve"> p</w:t>
      </w:r>
      <w:r>
        <w:rPr>
          <w:rFonts w:ascii="Arial" w:eastAsia="Times New Roman" w:hAnsi="Arial" w:cs="Arial"/>
          <w:color w:val="282828"/>
          <w:sz w:val="20"/>
          <w:szCs w:val="20"/>
          <w:lang w:eastAsia="sk-SK"/>
        </w:rPr>
        <w:t>ráce počas prerušenia práce</w:t>
      </w:r>
      <w:r w:rsidR="00AB4516" w:rsidRPr="00AB4516">
        <w:rPr>
          <w:rFonts w:ascii="Arial" w:eastAsia="Times New Roman" w:hAnsi="Arial" w:cs="Arial"/>
          <w:color w:val="282828"/>
          <w:sz w:val="20"/>
          <w:szCs w:val="20"/>
          <w:lang w:eastAsia="sk-SK"/>
        </w:rPr>
        <w:t>,</w:t>
      </w:r>
    </w:p>
    <w:p w:rsidR="00AB4516" w:rsidRPr="00AB4516" w:rsidRDefault="00810186" w:rsidP="00AB4516">
      <w:pPr>
        <w:numPr>
          <w:ilvl w:val="0"/>
          <w:numId w:val="1"/>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Pr>
          <w:rFonts w:ascii="Arial" w:eastAsia="Times New Roman" w:hAnsi="Arial" w:cs="Arial"/>
          <w:color w:val="282828"/>
          <w:sz w:val="20"/>
          <w:szCs w:val="20"/>
          <w:lang w:eastAsia="sk-SK"/>
        </w:rPr>
        <w:t>vykonávanie</w:t>
      </w:r>
      <w:r w:rsidR="00AB4516" w:rsidRPr="00AB4516">
        <w:rPr>
          <w:rFonts w:ascii="Arial" w:eastAsia="Times New Roman" w:hAnsi="Arial" w:cs="Arial"/>
          <w:color w:val="282828"/>
          <w:sz w:val="20"/>
          <w:szCs w:val="20"/>
          <w:lang w:eastAsia="sk-SK"/>
        </w:rPr>
        <w:t xml:space="preserve"> a prideľovaní práce z domu,</w:t>
      </w:r>
    </w:p>
    <w:p w:rsidR="00AB4516" w:rsidRPr="00AB4516" w:rsidRDefault="00810186" w:rsidP="00AB4516">
      <w:pPr>
        <w:numPr>
          <w:ilvl w:val="0"/>
          <w:numId w:val="1"/>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Pr>
          <w:rFonts w:ascii="Arial" w:eastAsia="Times New Roman" w:hAnsi="Arial" w:cs="Arial"/>
          <w:color w:val="282828"/>
          <w:sz w:val="20"/>
          <w:szCs w:val="20"/>
          <w:lang w:eastAsia="sk-SK"/>
        </w:rPr>
        <w:t>posudzovanie</w:t>
      </w:r>
      <w:r w:rsidR="00AB4516" w:rsidRPr="00AB4516">
        <w:rPr>
          <w:rFonts w:ascii="Arial" w:eastAsia="Times New Roman" w:hAnsi="Arial" w:cs="Arial"/>
          <w:color w:val="282828"/>
          <w:sz w:val="20"/>
          <w:szCs w:val="20"/>
          <w:lang w:eastAsia="sk-SK"/>
        </w:rPr>
        <w:t xml:space="preserve"> prekážky v práci na strane zamestnávateľa,</w:t>
      </w:r>
    </w:p>
    <w:p w:rsidR="00AB4516" w:rsidRPr="00AB4516" w:rsidRDefault="00810186" w:rsidP="00AB4516">
      <w:pPr>
        <w:numPr>
          <w:ilvl w:val="0"/>
          <w:numId w:val="1"/>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Pr>
          <w:rFonts w:ascii="Arial" w:eastAsia="Times New Roman" w:hAnsi="Arial" w:cs="Arial"/>
          <w:color w:val="282828"/>
          <w:sz w:val="20"/>
          <w:szCs w:val="20"/>
          <w:lang w:eastAsia="sk-SK"/>
        </w:rPr>
        <w:t>evidovanie</w:t>
      </w:r>
      <w:r w:rsidR="00AB4516" w:rsidRPr="00AB4516">
        <w:rPr>
          <w:rFonts w:ascii="Arial" w:eastAsia="Times New Roman" w:hAnsi="Arial" w:cs="Arial"/>
          <w:color w:val="282828"/>
          <w:sz w:val="20"/>
          <w:szCs w:val="20"/>
          <w:lang w:eastAsia="sk-SK"/>
        </w:rPr>
        <w:t xml:space="preserve"> práce z domu,</w:t>
      </w:r>
    </w:p>
    <w:p w:rsidR="00AB4516" w:rsidRPr="00AB4516" w:rsidRDefault="00810186" w:rsidP="00AB4516">
      <w:pPr>
        <w:numPr>
          <w:ilvl w:val="0"/>
          <w:numId w:val="1"/>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Pr>
          <w:rFonts w:ascii="Arial" w:eastAsia="Times New Roman" w:hAnsi="Arial" w:cs="Arial"/>
          <w:color w:val="282828"/>
          <w:sz w:val="20"/>
          <w:szCs w:val="20"/>
          <w:lang w:eastAsia="sk-SK"/>
        </w:rPr>
        <w:t>poskytovanie</w:t>
      </w:r>
      <w:r w:rsidR="00AB4516" w:rsidRPr="00AB4516">
        <w:rPr>
          <w:rFonts w:ascii="Arial" w:eastAsia="Times New Roman" w:hAnsi="Arial" w:cs="Arial"/>
          <w:color w:val="282828"/>
          <w:sz w:val="20"/>
          <w:szCs w:val="20"/>
          <w:lang w:eastAsia="sk-SK"/>
        </w:rPr>
        <w:t xml:space="preserve"> platu,</w:t>
      </w:r>
    </w:p>
    <w:p w:rsidR="00AB4516" w:rsidRPr="00AB4516" w:rsidRDefault="00810186" w:rsidP="00AB4516">
      <w:pPr>
        <w:numPr>
          <w:ilvl w:val="0"/>
          <w:numId w:val="1"/>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Pr>
          <w:rFonts w:ascii="Arial" w:eastAsia="Times New Roman" w:hAnsi="Arial" w:cs="Arial"/>
          <w:color w:val="282828"/>
          <w:sz w:val="20"/>
          <w:szCs w:val="20"/>
          <w:lang w:eastAsia="sk-SK"/>
        </w:rPr>
        <w:t>určovanie</w:t>
      </w:r>
      <w:r w:rsidR="00AB4516" w:rsidRPr="00AB4516">
        <w:rPr>
          <w:rFonts w:ascii="Arial" w:eastAsia="Times New Roman" w:hAnsi="Arial" w:cs="Arial"/>
          <w:color w:val="282828"/>
          <w:sz w:val="20"/>
          <w:szCs w:val="20"/>
          <w:lang w:eastAsia="sk-SK"/>
        </w:rPr>
        <w:t xml:space="preserve"> dovolenky,</w:t>
      </w:r>
    </w:p>
    <w:p w:rsidR="00AB4516" w:rsidRPr="00AB4516" w:rsidRDefault="00810186" w:rsidP="00AB4516">
      <w:pPr>
        <w:numPr>
          <w:ilvl w:val="0"/>
          <w:numId w:val="1"/>
        </w:numPr>
        <w:shd w:val="clear" w:color="auto" w:fill="F8F8F8"/>
        <w:spacing w:before="100" w:beforeAutospacing="1" w:after="100" w:afterAutospacing="1" w:line="240" w:lineRule="auto"/>
        <w:ind w:left="0"/>
        <w:rPr>
          <w:rFonts w:ascii="Arial" w:eastAsia="Times New Roman" w:hAnsi="Arial" w:cs="Arial"/>
          <w:color w:val="282828"/>
          <w:sz w:val="20"/>
          <w:szCs w:val="20"/>
          <w:lang w:eastAsia="sk-SK"/>
        </w:rPr>
      </w:pPr>
      <w:r>
        <w:rPr>
          <w:rFonts w:ascii="Arial" w:eastAsia="Times New Roman" w:hAnsi="Arial" w:cs="Arial"/>
          <w:color w:val="282828"/>
          <w:sz w:val="20"/>
          <w:szCs w:val="20"/>
          <w:lang w:eastAsia="sk-SK"/>
        </w:rPr>
        <w:t>zabezpečenie</w:t>
      </w:r>
      <w:r w:rsidR="00AB4516" w:rsidRPr="00AB4516">
        <w:rPr>
          <w:rFonts w:ascii="Arial" w:eastAsia="Times New Roman" w:hAnsi="Arial" w:cs="Arial"/>
          <w:color w:val="282828"/>
          <w:sz w:val="20"/>
          <w:szCs w:val="20"/>
          <w:lang w:eastAsia="sk-SK"/>
        </w:rPr>
        <w:t xml:space="preserve"> zamestnancov počas karantény.</w:t>
      </w:r>
    </w:p>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2. Tento vnútorný predpis je záväzný pre všetkých zamestnancov zamestnávateľa. Všetci zamestnanci zamestnávateľa sú povinní ri</w:t>
      </w:r>
      <w:r w:rsidR="00810186">
        <w:rPr>
          <w:rFonts w:ascii="Arial" w:eastAsia="Times New Roman" w:hAnsi="Arial" w:cs="Arial"/>
          <w:color w:val="282828"/>
          <w:sz w:val="20"/>
          <w:szCs w:val="20"/>
          <w:lang w:eastAsia="sk-SK"/>
        </w:rPr>
        <w:t>adiť sa pri prerušení práce</w:t>
      </w:r>
      <w:r w:rsidRPr="00AB4516">
        <w:rPr>
          <w:rFonts w:ascii="Arial" w:eastAsia="Times New Roman" w:hAnsi="Arial" w:cs="Arial"/>
          <w:color w:val="282828"/>
          <w:sz w:val="20"/>
          <w:szCs w:val="20"/>
          <w:lang w:eastAsia="sk-SK"/>
        </w:rPr>
        <w:t xml:space="preserve"> týmto vnútorným predpisom.</w:t>
      </w:r>
    </w:p>
    <w:p w:rsidR="00AB4516" w:rsidRPr="00AB4516" w:rsidRDefault="00AB4516" w:rsidP="00AB4516">
      <w:pPr>
        <w:shd w:val="clear" w:color="auto" w:fill="F8F8F8"/>
        <w:spacing w:before="144" w:after="144" w:line="240" w:lineRule="auto"/>
        <w:jc w:val="center"/>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 </w:t>
      </w:r>
    </w:p>
    <w:p w:rsidR="00AB4516" w:rsidRPr="00AB4516" w:rsidRDefault="00AB4516" w:rsidP="00AB4516">
      <w:pPr>
        <w:shd w:val="clear" w:color="auto" w:fill="F8F8F8"/>
        <w:spacing w:before="144" w:after="144" w:line="240" w:lineRule="auto"/>
        <w:jc w:val="center"/>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Článok II</w:t>
      </w:r>
    </w:p>
    <w:p w:rsidR="00AB4516" w:rsidRPr="00AB4516" w:rsidRDefault="00AB4516" w:rsidP="00AB4516">
      <w:pPr>
        <w:shd w:val="clear" w:color="auto" w:fill="F8F8F8"/>
        <w:spacing w:before="144" w:after="144" w:line="240" w:lineRule="auto"/>
        <w:jc w:val="center"/>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Základné pojmy </w:t>
      </w:r>
    </w:p>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 xml:space="preserve">Na účely tohto vnútorného predpisu sa prácou z domu rozumie práca, ktorú zamestnanec vykonáva príležitostne alebo za mimoriadnych okolností so súhlasom zamestnávateľa alebo po dohode s ním doma alebo na inom ako zvyčajnom mieste výkonu práce za predpokladu, že druh práce, ktorý zamestnanec vykonáva podľa pracovnej zmluvy, to umožňuje. Takáto práca sa nepovažuje za domácku prácu alebo </w:t>
      </w:r>
      <w:proofErr w:type="spellStart"/>
      <w:r w:rsidRPr="00AB4516">
        <w:rPr>
          <w:rFonts w:ascii="Arial" w:eastAsia="Times New Roman" w:hAnsi="Arial" w:cs="Arial"/>
          <w:color w:val="282828"/>
          <w:sz w:val="20"/>
          <w:szCs w:val="20"/>
          <w:lang w:eastAsia="sk-SK"/>
        </w:rPr>
        <w:t>teleprácu</w:t>
      </w:r>
      <w:proofErr w:type="spellEnd"/>
      <w:r w:rsidRPr="00AB4516">
        <w:rPr>
          <w:rFonts w:ascii="Arial" w:eastAsia="Times New Roman" w:hAnsi="Arial" w:cs="Arial"/>
          <w:color w:val="282828"/>
          <w:sz w:val="20"/>
          <w:szCs w:val="20"/>
          <w:lang w:eastAsia="sk-SK"/>
        </w:rPr>
        <w:t xml:space="preserve"> ustanovenú v </w:t>
      </w:r>
      <w:hyperlink r:id="rId5" w:tgtFrame="_blank" w:history="1">
        <w:r w:rsidRPr="00AB4516">
          <w:rPr>
            <w:rFonts w:ascii="Arial" w:eastAsia="Times New Roman" w:hAnsi="Arial" w:cs="Arial"/>
            <w:color w:val="196D03"/>
            <w:sz w:val="20"/>
            <w:szCs w:val="20"/>
            <w:lang w:eastAsia="sk-SK"/>
          </w:rPr>
          <w:t>§ 52 Zákonníka práce</w:t>
        </w:r>
      </w:hyperlink>
      <w:r w:rsidRPr="00AB4516">
        <w:rPr>
          <w:rFonts w:ascii="Arial" w:eastAsia="Times New Roman" w:hAnsi="Arial" w:cs="Arial"/>
          <w:color w:val="282828"/>
          <w:sz w:val="20"/>
          <w:szCs w:val="20"/>
          <w:lang w:eastAsia="sk-SK"/>
        </w:rPr>
        <w:t>.</w:t>
      </w:r>
    </w:p>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 </w:t>
      </w:r>
    </w:p>
    <w:p w:rsidR="00AB4516" w:rsidRPr="00AB4516" w:rsidRDefault="00AB4516" w:rsidP="00AB4516">
      <w:pPr>
        <w:shd w:val="clear" w:color="auto" w:fill="F8F8F8"/>
        <w:spacing w:before="144" w:after="144" w:line="240" w:lineRule="auto"/>
        <w:jc w:val="center"/>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Článok III</w:t>
      </w:r>
      <w:r w:rsidRPr="00AB4516">
        <w:rPr>
          <w:rFonts w:ascii="Arial" w:eastAsia="Times New Roman" w:hAnsi="Arial" w:cs="Arial"/>
          <w:b/>
          <w:bCs/>
          <w:color w:val="282828"/>
          <w:sz w:val="20"/>
          <w:szCs w:val="20"/>
          <w:lang w:eastAsia="sk-SK"/>
        </w:rPr>
        <w:br/>
        <w:t>Vykonávanie p</w:t>
      </w:r>
      <w:r w:rsidR="00810186">
        <w:rPr>
          <w:rFonts w:ascii="Arial" w:eastAsia="Times New Roman" w:hAnsi="Arial" w:cs="Arial"/>
          <w:b/>
          <w:bCs/>
          <w:color w:val="282828"/>
          <w:sz w:val="20"/>
          <w:szCs w:val="20"/>
          <w:lang w:eastAsia="sk-SK"/>
        </w:rPr>
        <w:t>ráce počas prerušenia práce</w:t>
      </w:r>
    </w:p>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 </w:t>
      </w:r>
    </w:p>
    <w:p w:rsidR="00AB4516" w:rsidRPr="00AB4516" w:rsidRDefault="00AB4516" w:rsidP="00AB4516">
      <w:pPr>
        <w:numPr>
          <w:ilvl w:val="0"/>
          <w:numId w:val="2"/>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Vedúci zamestnanec je počas účinnosti opatrenia na predchádzanie vzniku a šíreniu prenosných ochorení alebo opatrenia pri ohrození verejného zdravia nariadených príslušným orgánom podľa osobitného predpisu oprávnený nariadiť zamestnancovi výkon práce z domácnosti zamestnanca, ak to dohodnutý druh práce zamestnanca umožňuje.</w:t>
      </w:r>
    </w:p>
    <w:p w:rsidR="00AB4516" w:rsidRPr="00AB4516" w:rsidRDefault="00AB4516" w:rsidP="00AB4516">
      <w:pPr>
        <w:numPr>
          <w:ilvl w:val="0"/>
          <w:numId w:val="2"/>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Zamestnanec má právo na vykonávanie práce zo svojej domácnosti, ak to dohodnutý druh práce zamestnanca umožňuje a na strane zamestnávateľa nie sú vážne prevádzkové dôvody, ktoré neumožňujú výkon práce z domácnosti.</w:t>
      </w:r>
    </w:p>
    <w:p w:rsidR="00AB4516" w:rsidRPr="00AB4516" w:rsidRDefault="00AB4516" w:rsidP="00AB4516">
      <w:pPr>
        <w:numPr>
          <w:ilvl w:val="0"/>
          <w:numId w:val="2"/>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lastRenderedPageBreak/>
        <w:t>Administratívni zamestnanci, </w:t>
      </w:r>
      <w:r w:rsidRPr="00AB4516">
        <w:rPr>
          <w:rFonts w:ascii="Arial" w:eastAsia="Times New Roman" w:hAnsi="Arial" w:cs="Arial"/>
          <w:i/>
          <w:iCs/>
          <w:color w:val="282828"/>
          <w:sz w:val="20"/>
          <w:szCs w:val="20"/>
          <w:lang w:eastAsia="sk-SK"/>
        </w:rPr>
        <w:t xml:space="preserve">personalista, mzdový účtovník, </w:t>
      </w:r>
      <w:proofErr w:type="spellStart"/>
      <w:r w:rsidRPr="00AB4516">
        <w:rPr>
          <w:rFonts w:ascii="Arial" w:eastAsia="Times New Roman" w:hAnsi="Arial" w:cs="Arial"/>
          <w:i/>
          <w:iCs/>
          <w:color w:val="282828"/>
          <w:sz w:val="20"/>
          <w:szCs w:val="20"/>
          <w:lang w:eastAsia="sk-SK"/>
        </w:rPr>
        <w:t>roz</w:t>
      </w:r>
      <w:r w:rsidR="00810186">
        <w:rPr>
          <w:rFonts w:ascii="Arial" w:eastAsia="Times New Roman" w:hAnsi="Arial" w:cs="Arial"/>
          <w:i/>
          <w:iCs/>
          <w:color w:val="282828"/>
          <w:sz w:val="20"/>
          <w:szCs w:val="20"/>
          <w:lang w:eastAsia="sk-SK"/>
        </w:rPr>
        <w:t>počtár</w:t>
      </w:r>
      <w:proofErr w:type="spellEnd"/>
      <w:r w:rsidR="00810186">
        <w:rPr>
          <w:rFonts w:ascii="Arial" w:eastAsia="Times New Roman" w:hAnsi="Arial" w:cs="Arial"/>
          <w:i/>
          <w:iCs/>
          <w:color w:val="282828"/>
          <w:sz w:val="20"/>
          <w:szCs w:val="20"/>
          <w:lang w:eastAsia="sk-SK"/>
        </w:rPr>
        <w:t>, ekonóm,</w:t>
      </w:r>
      <w:r w:rsidRPr="00AB4516">
        <w:rPr>
          <w:rFonts w:ascii="Arial" w:eastAsia="Times New Roman" w:hAnsi="Arial" w:cs="Arial"/>
          <w:color w:val="282828"/>
          <w:sz w:val="20"/>
          <w:szCs w:val="20"/>
          <w:lang w:eastAsia="sk-SK"/>
        </w:rPr>
        <w:t xml:space="preserve"> a pod., ktorých dohodnutý druh práce umožňuje vykonávať prácu z domácnosti, môžu počas prerušenia </w:t>
      </w:r>
      <w:r w:rsidR="00810186">
        <w:rPr>
          <w:rFonts w:ascii="Arial" w:eastAsia="Times New Roman" w:hAnsi="Arial" w:cs="Arial"/>
          <w:color w:val="282828"/>
          <w:sz w:val="20"/>
          <w:szCs w:val="20"/>
          <w:lang w:eastAsia="sk-SK"/>
        </w:rPr>
        <w:t>práce</w:t>
      </w:r>
      <w:r w:rsidRPr="00AB4516">
        <w:rPr>
          <w:rFonts w:ascii="Arial" w:eastAsia="Times New Roman" w:hAnsi="Arial" w:cs="Arial"/>
          <w:color w:val="282828"/>
          <w:sz w:val="20"/>
          <w:szCs w:val="20"/>
          <w:lang w:eastAsia="sk-SK"/>
        </w:rPr>
        <w:t xml:space="preserve"> vykonávať prácu z domu a aj prácu na pracovisku. Pri vykonávaní práce na pracovisku sú povinní dodržiavať prísne hygienické opatrenia platné v uvedenej situácii.</w:t>
      </w:r>
    </w:p>
    <w:p w:rsidR="00AB4516" w:rsidRPr="00AB4516" w:rsidRDefault="00AB4516" w:rsidP="00AB4516">
      <w:pPr>
        <w:numPr>
          <w:ilvl w:val="0"/>
          <w:numId w:val="2"/>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V prípade potreby zamestnávateľa môže vedúci zamestnanec zamestnanca deň, v ktorom mal zamestnanec vykonávať prácu z domu, zmeniť na deň, v ktorom bude zamestnanec vykonávať prácu na pracovisku. Uvedenú zmenu oznámi zamestnancovi najneskôr jeden deň pred zmenou.</w:t>
      </w:r>
    </w:p>
    <w:p w:rsidR="00AB4516" w:rsidRPr="00AB4516" w:rsidRDefault="00AB4516" w:rsidP="00AB4516">
      <w:pPr>
        <w:numPr>
          <w:ilvl w:val="0"/>
          <w:numId w:val="2"/>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 xml:space="preserve">Súčasťou práce z domu môže byť okrem vykonávania pracovných úloh aj </w:t>
      </w:r>
      <w:proofErr w:type="spellStart"/>
      <w:r w:rsidRPr="00AB4516">
        <w:rPr>
          <w:rFonts w:ascii="Arial" w:eastAsia="Times New Roman" w:hAnsi="Arial" w:cs="Arial"/>
          <w:color w:val="282828"/>
          <w:sz w:val="20"/>
          <w:szCs w:val="20"/>
          <w:lang w:eastAsia="sk-SK"/>
        </w:rPr>
        <w:t>samovzdelávanie</w:t>
      </w:r>
      <w:proofErr w:type="spellEnd"/>
      <w:r w:rsidRPr="00AB4516">
        <w:rPr>
          <w:rFonts w:ascii="Arial" w:eastAsia="Times New Roman" w:hAnsi="Arial" w:cs="Arial"/>
          <w:color w:val="282828"/>
          <w:sz w:val="20"/>
          <w:szCs w:val="20"/>
          <w:lang w:eastAsia="sk-SK"/>
        </w:rPr>
        <w:t xml:space="preserve"> zamestnanca v oblastiach súvisiacich s výkonom jeho práce.</w:t>
      </w:r>
    </w:p>
    <w:p w:rsidR="00AB4516" w:rsidRPr="00AB4516" w:rsidRDefault="00AB4516" w:rsidP="00AB4516">
      <w:pPr>
        <w:numPr>
          <w:ilvl w:val="0"/>
          <w:numId w:val="2"/>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U zamestnancov, ktorých dohodnutý druh práce neumožňuje vykonávať prácu z domácnosti, napr. </w:t>
      </w:r>
      <w:r w:rsidRPr="00AB4516">
        <w:rPr>
          <w:rFonts w:ascii="Arial" w:eastAsia="Times New Roman" w:hAnsi="Arial" w:cs="Arial"/>
          <w:i/>
          <w:iCs/>
          <w:color w:val="282828"/>
          <w:sz w:val="20"/>
          <w:szCs w:val="20"/>
          <w:lang w:eastAsia="sk-SK"/>
        </w:rPr>
        <w:t>kuchárky, upratovačky... a pod., </w:t>
      </w:r>
      <w:r w:rsidRPr="00AB4516">
        <w:rPr>
          <w:rFonts w:ascii="Arial" w:eastAsia="Times New Roman" w:hAnsi="Arial" w:cs="Arial"/>
          <w:color w:val="282828"/>
          <w:sz w:val="20"/>
          <w:szCs w:val="20"/>
          <w:lang w:eastAsia="sk-SK"/>
        </w:rPr>
        <w:t xml:space="preserve">sa prerušenie </w:t>
      </w:r>
      <w:r w:rsidR="00810186">
        <w:rPr>
          <w:rFonts w:ascii="Arial" w:eastAsia="Times New Roman" w:hAnsi="Arial" w:cs="Arial"/>
          <w:color w:val="282828"/>
          <w:sz w:val="20"/>
          <w:szCs w:val="20"/>
          <w:lang w:eastAsia="sk-SK"/>
        </w:rPr>
        <w:t>práce</w:t>
      </w:r>
      <w:r w:rsidRPr="00AB4516">
        <w:rPr>
          <w:rFonts w:ascii="Arial" w:eastAsia="Times New Roman" w:hAnsi="Arial" w:cs="Arial"/>
          <w:color w:val="282828"/>
          <w:sz w:val="20"/>
          <w:szCs w:val="20"/>
          <w:lang w:eastAsia="sk-SK"/>
        </w:rPr>
        <w:t xml:space="preserve"> považuje za prekážku v práci na strane zamestnávateľa.</w:t>
      </w:r>
    </w:p>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 </w:t>
      </w:r>
    </w:p>
    <w:p w:rsidR="00AB4516" w:rsidRPr="00AB4516" w:rsidRDefault="00AB4516" w:rsidP="00AB4516">
      <w:pPr>
        <w:shd w:val="clear" w:color="auto" w:fill="F8F8F8"/>
        <w:spacing w:before="144" w:after="144" w:line="240" w:lineRule="auto"/>
        <w:jc w:val="center"/>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Článok IV</w:t>
      </w:r>
    </w:p>
    <w:p w:rsidR="00AB4516" w:rsidRPr="00AB4516" w:rsidRDefault="00AB4516" w:rsidP="00AB4516">
      <w:pPr>
        <w:shd w:val="clear" w:color="auto" w:fill="F8F8F8"/>
        <w:spacing w:before="144" w:after="144" w:line="240" w:lineRule="auto"/>
        <w:jc w:val="center"/>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Poskytovanie platu</w:t>
      </w:r>
    </w:p>
    <w:p w:rsidR="00AB4516" w:rsidRPr="00AB4516" w:rsidRDefault="00AB4516" w:rsidP="00AB4516">
      <w:pPr>
        <w:numPr>
          <w:ilvl w:val="0"/>
          <w:numId w:val="3"/>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Počas prerušenia vyučovania a vykonávania práce z domu patrí zamestnancom funkčný plat, ktorý mali priznaný v čase začatia vykonávania práce z domu.</w:t>
      </w:r>
    </w:p>
    <w:p w:rsidR="00AB4516" w:rsidRPr="00AB4516" w:rsidRDefault="00AB4516" w:rsidP="00AB4516">
      <w:pPr>
        <w:numPr>
          <w:ilvl w:val="0"/>
          <w:numId w:val="3"/>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 xml:space="preserve">U zamestnancov, ktorých dohodnutý druh práce neumožňuje vykonávať prácu z domu, sa prerušenie </w:t>
      </w:r>
      <w:r w:rsidR="00810186">
        <w:rPr>
          <w:rFonts w:ascii="Arial" w:eastAsia="Times New Roman" w:hAnsi="Arial" w:cs="Arial"/>
          <w:color w:val="282828"/>
          <w:sz w:val="20"/>
          <w:szCs w:val="20"/>
          <w:lang w:eastAsia="sk-SK"/>
        </w:rPr>
        <w:t>práce</w:t>
      </w:r>
      <w:r w:rsidRPr="00AB4516">
        <w:rPr>
          <w:rFonts w:ascii="Arial" w:eastAsia="Times New Roman" w:hAnsi="Arial" w:cs="Arial"/>
          <w:color w:val="282828"/>
          <w:sz w:val="20"/>
          <w:szCs w:val="20"/>
          <w:lang w:eastAsia="sk-SK"/>
        </w:rPr>
        <w:t xml:space="preserve"> počas účinnosti opatrenia na predchádzanie vzniku a šíreniu prenosných ochorení alebo opatrenia pri ohrození verejného zdravia nariadených príslušným orgánom podľa osobitného predpisu považuje za prekážku v práci na strane zamestnanca, za ktorú im patrí náhrada platu v sume 80 % ich funkčného platu, ktorý mali priznaný v čase začatia prekážky v práci.</w:t>
      </w:r>
    </w:p>
    <w:p w:rsidR="00AB4516" w:rsidRPr="00AB4516" w:rsidRDefault="00AB4516" w:rsidP="00AB4516">
      <w:pPr>
        <w:numPr>
          <w:ilvl w:val="0"/>
          <w:numId w:val="3"/>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Zamestnancom, u ktorých je 80 % ich funkčného platu nižší, ako je minimálna mzda, patrí náhrada platu v sume minimálnej mzdy.</w:t>
      </w:r>
    </w:p>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 </w:t>
      </w:r>
    </w:p>
    <w:p w:rsidR="00AB4516" w:rsidRPr="00AB4516" w:rsidRDefault="00AB4516" w:rsidP="00AB4516">
      <w:pPr>
        <w:shd w:val="clear" w:color="auto" w:fill="F8F8F8"/>
        <w:spacing w:before="144" w:after="144" w:line="240" w:lineRule="auto"/>
        <w:jc w:val="center"/>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Článok V</w:t>
      </w:r>
      <w:r w:rsidRPr="00AB4516">
        <w:rPr>
          <w:rFonts w:ascii="Arial" w:eastAsia="Times New Roman" w:hAnsi="Arial" w:cs="Arial"/>
          <w:b/>
          <w:bCs/>
          <w:color w:val="282828"/>
          <w:sz w:val="20"/>
          <w:szCs w:val="20"/>
          <w:lang w:eastAsia="sk-SK"/>
        </w:rPr>
        <w:br/>
        <w:t>Vykazovanie a evidovanie práce z domu</w:t>
      </w:r>
    </w:p>
    <w:p w:rsidR="00AB4516" w:rsidRPr="00AB4516" w:rsidRDefault="00AB4516" w:rsidP="00AB4516">
      <w:pPr>
        <w:numPr>
          <w:ilvl w:val="0"/>
          <w:numId w:val="4"/>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Zamestnanec vedie evidenciu práce z domu tak, že uvedie, aké práce v deň, v ktorom vykonával prácu z domu, vykonával. Evidenciu predloží najneskôr </w:t>
      </w:r>
      <w:r w:rsidRPr="00AB4516">
        <w:rPr>
          <w:rFonts w:ascii="Arial" w:eastAsia="Times New Roman" w:hAnsi="Arial" w:cs="Arial"/>
          <w:i/>
          <w:iCs/>
          <w:color w:val="282828"/>
          <w:sz w:val="20"/>
          <w:szCs w:val="20"/>
          <w:lang w:eastAsia="sk-SK"/>
        </w:rPr>
        <w:t>na konci príslušného kalendárneho mesiaca</w:t>
      </w:r>
      <w:r w:rsidRPr="00AB4516">
        <w:rPr>
          <w:rFonts w:ascii="Arial" w:eastAsia="Times New Roman" w:hAnsi="Arial" w:cs="Arial"/>
          <w:color w:val="282828"/>
          <w:sz w:val="20"/>
          <w:szCs w:val="20"/>
          <w:lang w:eastAsia="sk-SK"/>
        </w:rPr>
        <w:t> svojmu nadriadenému zamestnancovi.</w:t>
      </w:r>
    </w:p>
    <w:p w:rsidR="00AB4516" w:rsidRPr="00AB4516" w:rsidRDefault="00AB4516" w:rsidP="00AB4516">
      <w:pPr>
        <w:numPr>
          <w:ilvl w:val="0"/>
          <w:numId w:val="4"/>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Deň, v ktorom zamestnanec vykonával prácu z domu, sa považuje za odpracovaný v rozsahu 7,5 hodiny bez prestávky na odpočinok a jedenie.</w:t>
      </w:r>
    </w:p>
    <w:p w:rsidR="00AB4516" w:rsidRPr="00AB4516" w:rsidRDefault="00AB4516" w:rsidP="00AB4516">
      <w:pPr>
        <w:numPr>
          <w:ilvl w:val="0"/>
          <w:numId w:val="4"/>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Za deň, v ktorom zamestnanec vykonával prácu z domu, vzniká zamestnancovi nárok na zabezpečenie stravovania spôsobom uplatňovaným u zamestnávateľa, napr. poskytovaním stravných lístkov.</w:t>
      </w:r>
    </w:p>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 </w:t>
      </w:r>
    </w:p>
    <w:p w:rsidR="00AB4516" w:rsidRPr="00AB4516" w:rsidRDefault="00AB4516" w:rsidP="00AB4516">
      <w:pPr>
        <w:shd w:val="clear" w:color="auto" w:fill="F8F8F8"/>
        <w:spacing w:before="144" w:after="144" w:line="240" w:lineRule="auto"/>
        <w:jc w:val="center"/>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Článok VI</w:t>
      </w:r>
    </w:p>
    <w:p w:rsidR="00AB4516" w:rsidRPr="00AB4516" w:rsidRDefault="00AB4516" w:rsidP="00AB4516">
      <w:pPr>
        <w:shd w:val="clear" w:color="auto" w:fill="F8F8F8"/>
        <w:spacing w:before="144" w:after="144" w:line="240" w:lineRule="auto"/>
        <w:jc w:val="center"/>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Určovanie dovolenky    </w:t>
      </w:r>
    </w:p>
    <w:p w:rsidR="00AB4516" w:rsidRPr="00AB4516" w:rsidRDefault="00AB4516" w:rsidP="00AB4516">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Čerpanie dovolenky zamestnávateľ oznámi zamestnancovi najmenej sedem dní vopred.</w:t>
      </w:r>
    </w:p>
    <w:p w:rsidR="00AB4516" w:rsidRPr="00AB4516" w:rsidRDefault="00AB4516" w:rsidP="00AB4516">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Ak ide o nevyčerpanú dovolenku z predchádzajúceho kalendárneho roka podľa </w:t>
      </w:r>
      <w:hyperlink r:id="rId6" w:tgtFrame="_blank" w:history="1">
        <w:r w:rsidRPr="00AB4516">
          <w:rPr>
            <w:rFonts w:ascii="Arial" w:eastAsia="Times New Roman" w:hAnsi="Arial" w:cs="Arial"/>
            <w:color w:val="196D03"/>
            <w:sz w:val="20"/>
            <w:szCs w:val="20"/>
            <w:lang w:eastAsia="sk-SK"/>
          </w:rPr>
          <w:t>§ 113 ods. 2 Zákonníka práce</w:t>
        </w:r>
      </w:hyperlink>
      <w:r w:rsidRPr="00AB4516">
        <w:rPr>
          <w:rFonts w:ascii="Arial" w:eastAsia="Times New Roman" w:hAnsi="Arial" w:cs="Arial"/>
          <w:color w:val="282828"/>
          <w:sz w:val="20"/>
          <w:szCs w:val="20"/>
          <w:lang w:eastAsia="sk-SK"/>
        </w:rPr>
        <w:t>, čerpanie dovolenky zamestnávateľ oznámi zamestnancovi najmenej dva dni vopred.</w:t>
      </w:r>
    </w:p>
    <w:p w:rsidR="00AB4516" w:rsidRPr="00AB4516" w:rsidRDefault="00AB4516" w:rsidP="00AB4516">
      <w:pPr>
        <w:numPr>
          <w:ilvl w:val="0"/>
          <w:numId w:val="5"/>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Uvedené obdobia môžu byť so súhlasom zamestnanca skrátené.</w:t>
      </w:r>
    </w:p>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 </w:t>
      </w:r>
    </w:p>
    <w:p w:rsidR="00AB4516" w:rsidRPr="00AB4516" w:rsidRDefault="00AB4516" w:rsidP="00AB4516">
      <w:pPr>
        <w:shd w:val="clear" w:color="auto" w:fill="F8F8F8"/>
        <w:spacing w:before="144" w:after="144" w:line="240" w:lineRule="auto"/>
        <w:jc w:val="center"/>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Článok VII</w:t>
      </w:r>
    </w:p>
    <w:p w:rsidR="00AB4516" w:rsidRPr="00AB4516" w:rsidRDefault="00AB4516" w:rsidP="00AB4516">
      <w:pPr>
        <w:shd w:val="clear" w:color="auto" w:fill="F8F8F8"/>
        <w:spacing w:before="144" w:after="144" w:line="240" w:lineRule="auto"/>
        <w:jc w:val="center"/>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lastRenderedPageBreak/>
        <w:t>Zabezpečenie počas karantény</w:t>
      </w:r>
    </w:p>
    <w:p w:rsidR="00AB4516" w:rsidRPr="00AB4516" w:rsidRDefault="00AB4516" w:rsidP="00AB4516">
      <w:pPr>
        <w:numPr>
          <w:ilvl w:val="0"/>
          <w:numId w:val="6"/>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Zamestnávateľ ospravedlní neprítomnosť zamestnanca v práci aj počas jeho dôležitej osobnej prekážky v práci, ktorou je karanténne opatrenie alebo izolácia.</w:t>
      </w:r>
    </w:p>
    <w:p w:rsidR="00AB4516" w:rsidRPr="00AB4516" w:rsidRDefault="00AB4516" w:rsidP="00AB4516">
      <w:pPr>
        <w:numPr>
          <w:ilvl w:val="0"/>
          <w:numId w:val="6"/>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Za tento čas nepatrí zamestnancovi náhrada platu, ak osobitný predpis neustanovuje inak.</w:t>
      </w:r>
    </w:p>
    <w:p w:rsidR="00AB4516" w:rsidRPr="00AB4516" w:rsidRDefault="00AB4516" w:rsidP="00AB4516">
      <w:pPr>
        <w:numPr>
          <w:ilvl w:val="0"/>
          <w:numId w:val="6"/>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Zamestnanec, ktorý má dôležitú osobnú prekážku v práci z dôvodu karanténneho opatrenia, izolácie, osobného a celodenného ošetrovania chorého člena rodiny podľa osobitného predpisu alebo osobnej a celodennej starostlivosti o fyzickú osobu podľa osobitného predpisu, sa na účely </w:t>
      </w:r>
      <w:hyperlink r:id="rId7" w:tgtFrame="_blank" w:history="1">
        <w:r w:rsidRPr="00AB4516">
          <w:rPr>
            <w:rFonts w:ascii="Arial" w:eastAsia="Times New Roman" w:hAnsi="Arial" w:cs="Arial"/>
            <w:color w:val="196D03"/>
            <w:sz w:val="20"/>
            <w:szCs w:val="20"/>
            <w:lang w:eastAsia="sk-SK"/>
          </w:rPr>
          <w:t>§ 64 Zákonníka práce</w:t>
        </w:r>
      </w:hyperlink>
      <w:r w:rsidRPr="00AB4516">
        <w:rPr>
          <w:rFonts w:ascii="Arial" w:eastAsia="Times New Roman" w:hAnsi="Arial" w:cs="Arial"/>
          <w:color w:val="282828"/>
          <w:sz w:val="20"/>
          <w:szCs w:val="20"/>
          <w:lang w:eastAsia="sk-SK"/>
        </w:rPr>
        <w:t> (zákaz výpovede) posudzuje ako zamestnanec, ktorý je uznaný dočasne za práceneschopného.</w:t>
      </w:r>
    </w:p>
    <w:p w:rsidR="00AB4516" w:rsidRPr="00AB4516" w:rsidRDefault="00AB4516" w:rsidP="00AB4516">
      <w:pPr>
        <w:numPr>
          <w:ilvl w:val="0"/>
          <w:numId w:val="6"/>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Zamestnanec, ktorý sa vráti do práce po skončení izolácie, osobného a celodenného ošetrovania chorého člena rodiny podľa osobitného predpisu alebo osobnej a celodennej starostlivosti o fyzickú osobu podľa osobitného predpisu, sa na účely </w:t>
      </w:r>
      <w:hyperlink r:id="rId8" w:tgtFrame="_blank" w:history="1">
        <w:r w:rsidRPr="00AB4516">
          <w:rPr>
            <w:rFonts w:ascii="Arial" w:eastAsia="Times New Roman" w:hAnsi="Arial" w:cs="Arial"/>
            <w:color w:val="196D03"/>
            <w:sz w:val="20"/>
            <w:szCs w:val="20"/>
            <w:lang w:eastAsia="sk-SK"/>
          </w:rPr>
          <w:t>§ 157 ods. 3 Zákonníka práce</w:t>
        </w:r>
      </w:hyperlink>
      <w:r w:rsidRPr="00AB4516">
        <w:rPr>
          <w:rFonts w:ascii="Arial" w:eastAsia="Times New Roman" w:hAnsi="Arial" w:cs="Arial"/>
          <w:color w:val="282828"/>
          <w:sz w:val="20"/>
          <w:szCs w:val="20"/>
          <w:lang w:eastAsia="sk-SK"/>
        </w:rPr>
        <w:t> posudzuje ako zamestnanec, ktorý sa vráti do práce po skončení dočasnej pracovnej neschopnosti (nárok na pôvodnú prácu a pracovisko, ak je to možné).</w:t>
      </w:r>
    </w:p>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 </w:t>
      </w:r>
    </w:p>
    <w:p w:rsidR="00AB4516" w:rsidRPr="00AB4516" w:rsidRDefault="00AB4516" w:rsidP="00AB4516">
      <w:pPr>
        <w:shd w:val="clear" w:color="auto" w:fill="F8F8F8"/>
        <w:spacing w:before="144" w:after="144" w:line="240" w:lineRule="auto"/>
        <w:jc w:val="center"/>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Článok VIII</w:t>
      </w:r>
    </w:p>
    <w:p w:rsidR="00AB4516" w:rsidRPr="00AB4516" w:rsidRDefault="00AB4516" w:rsidP="00AB4516">
      <w:pPr>
        <w:shd w:val="clear" w:color="auto" w:fill="F8F8F8"/>
        <w:spacing w:before="144" w:after="144" w:line="240" w:lineRule="auto"/>
        <w:jc w:val="center"/>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Účinnosť</w:t>
      </w:r>
      <w:r w:rsidRPr="00AB4516">
        <w:rPr>
          <w:rFonts w:ascii="Arial" w:eastAsia="Times New Roman" w:hAnsi="Arial" w:cs="Arial"/>
          <w:color w:val="282828"/>
          <w:sz w:val="20"/>
          <w:szCs w:val="20"/>
          <w:lang w:eastAsia="sk-SK"/>
        </w:rPr>
        <w:t>                                                                                                           </w:t>
      </w:r>
    </w:p>
    <w:p w:rsidR="00AB4516" w:rsidRPr="00AB4516" w:rsidRDefault="00AB4516" w:rsidP="00AB4516">
      <w:pPr>
        <w:numPr>
          <w:ilvl w:val="0"/>
          <w:numId w:val="7"/>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Tento vnútorný predpis je platný a nadobúda účinnosť dňom podpísania.</w:t>
      </w:r>
    </w:p>
    <w:p w:rsidR="00AB4516" w:rsidRPr="00AB4516" w:rsidRDefault="00AB4516" w:rsidP="00AB4516">
      <w:pPr>
        <w:numPr>
          <w:ilvl w:val="0"/>
          <w:numId w:val="7"/>
        </w:numPr>
        <w:shd w:val="clear" w:color="auto" w:fill="F8F8F8"/>
        <w:spacing w:before="100" w:beforeAutospacing="1" w:after="100" w:afterAutospacing="1"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Vnútorný predpis platí v čase mimoriadnej situácie, núdzového stavu alebo výnimočného stavu a počas dvoch mesiacov po ich odvolaní.</w:t>
      </w:r>
    </w:p>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 </w:t>
      </w:r>
    </w:p>
    <w:p w:rsidR="00AB4516" w:rsidRPr="00AB4516" w:rsidRDefault="00AB4516" w:rsidP="0081018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b/>
          <w:bCs/>
          <w:color w:val="282828"/>
          <w:sz w:val="20"/>
          <w:szCs w:val="20"/>
          <w:lang w:eastAsia="sk-SK"/>
        </w:rPr>
        <w:t> </w:t>
      </w:r>
      <w:r w:rsidR="00851330">
        <w:rPr>
          <w:rFonts w:ascii="Arial" w:eastAsia="Times New Roman" w:hAnsi="Arial" w:cs="Arial"/>
          <w:color w:val="282828"/>
          <w:sz w:val="20"/>
          <w:szCs w:val="20"/>
          <w:lang w:eastAsia="sk-SK"/>
        </w:rPr>
        <w:t>V Slavec</w:t>
      </w:r>
      <w:r w:rsidR="00810186">
        <w:rPr>
          <w:rFonts w:ascii="Arial" w:eastAsia="Times New Roman" w:hAnsi="Arial" w:cs="Arial"/>
          <w:color w:val="282828"/>
          <w:sz w:val="20"/>
          <w:szCs w:val="20"/>
          <w:lang w:eastAsia="sk-SK"/>
        </w:rPr>
        <w:t>, dňa 04.01.2021</w:t>
      </w:r>
    </w:p>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 </w:t>
      </w:r>
    </w:p>
    <w:tbl>
      <w:tblPr>
        <w:tblW w:w="8460" w:type="dxa"/>
        <w:tblCellSpacing w:w="15" w:type="dxa"/>
        <w:shd w:val="clear" w:color="auto" w:fill="F8F8F8"/>
        <w:tblCellMar>
          <w:top w:w="15" w:type="dxa"/>
          <w:left w:w="15" w:type="dxa"/>
          <w:bottom w:w="15" w:type="dxa"/>
          <w:right w:w="15" w:type="dxa"/>
        </w:tblCellMar>
        <w:tblLook w:val="04A0"/>
      </w:tblPr>
      <w:tblGrid>
        <w:gridCol w:w="8460"/>
      </w:tblGrid>
      <w:tr w:rsidR="00AB4516" w:rsidRPr="00AB4516" w:rsidTr="00AB4516">
        <w:trPr>
          <w:tblCellSpacing w:w="15" w:type="dxa"/>
        </w:trPr>
        <w:tc>
          <w:tcPr>
            <w:tcW w:w="8460" w:type="dxa"/>
            <w:shd w:val="clear" w:color="auto" w:fill="F8F8F8"/>
            <w:vAlign w:val="center"/>
            <w:hideMark/>
          </w:tcPr>
          <w:p w:rsidR="00851330" w:rsidRDefault="00851330" w:rsidP="00AB4516">
            <w:pPr>
              <w:spacing w:before="144" w:after="144" w:line="240" w:lineRule="auto"/>
              <w:jc w:val="right"/>
              <w:rPr>
                <w:rFonts w:ascii="Arial" w:eastAsia="Times New Roman" w:hAnsi="Arial" w:cs="Arial"/>
                <w:i/>
                <w:iCs/>
                <w:color w:val="282828"/>
                <w:sz w:val="20"/>
                <w:szCs w:val="20"/>
                <w:lang w:eastAsia="sk-SK"/>
              </w:rPr>
            </w:pPr>
            <w:r>
              <w:rPr>
                <w:rFonts w:ascii="Arial" w:eastAsia="Times New Roman" w:hAnsi="Arial" w:cs="Arial"/>
                <w:i/>
                <w:iCs/>
                <w:color w:val="282828"/>
                <w:sz w:val="20"/>
                <w:szCs w:val="20"/>
                <w:lang w:eastAsia="sk-SK"/>
              </w:rPr>
              <w:t xml:space="preserve">Gejza </w:t>
            </w:r>
            <w:proofErr w:type="spellStart"/>
            <w:r>
              <w:rPr>
                <w:rFonts w:ascii="Arial" w:eastAsia="Times New Roman" w:hAnsi="Arial" w:cs="Arial"/>
                <w:i/>
                <w:iCs/>
                <w:color w:val="282828"/>
                <w:sz w:val="20"/>
                <w:szCs w:val="20"/>
                <w:lang w:eastAsia="sk-SK"/>
              </w:rPr>
              <w:t>Ambrúš</w:t>
            </w:r>
            <w:bookmarkStart w:id="0" w:name="_GoBack"/>
            <w:bookmarkEnd w:id="0"/>
            <w:proofErr w:type="spellEnd"/>
          </w:p>
          <w:p w:rsidR="00AB4516" w:rsidRPr="00AB4516" w:rsidRDefault="00810186" w:rsidP="00AB4516">
            <w:pPr>
              <w:spacing w:before="144" w:after="144" w:line="240" w:lineRule="auto"/>
              <w:jc w:val="right"/>
              <w:rPr>
                <w:rFonts w:ascii="Arial" w:eastAsia="Times New Roman" w:hAnsi="Arial" w:cs="Arial"/>
                <w:color w:val="282828"/>
                <w:sz w:val="20"/>
                <w:szCs w:val="20"/>
                <w:lang w:eastAsia="sk-SK"/>
              </w:rPr>
            </w:pPr>
            <w:r>
              <w:rPr>
                <w:rFonts w:ascii="Arial" w:eastAsia="Times New Roman" w:hAnsi="Arial" w:cs="Arial"/>
                <w:i/>
                <w:iCs/>
                <w:color w:val="282828"/>
                <w:sz w:val="20"/>
                <w:szCs w:val="20"/>
                <w:lang w:eastAsia="sk-SK"/>
              </w:rPr>
              <w:t xml:space="preserve">Starosta obce </w:t>
            </w:r>
          </w:p>
        </w:tc>
      </w:tr>
    </w:tbl>
    <w:p w:rsidR="00AB4516" w:rsidRPr="00AB4516" w:rsidRDefault="00AB4516" w:rsidP="00AB4516">
      <w:pPr>
        <w:shd w:val="clear" w:color="auto" w:fill="F8F8F8"/>
        <w:spacing w:before="144" w:after="144" w:line="240" w:lineRule="auto"/>
        <w:rPr>
          <w:rFonts w:ascii="Arial" w:eastAsia="Times New Roman" w:hAnsi="Arial" w:cs="Arial"/>
          <w:color w:val="282828"/>
          <w:sz w:val="20"/>
          <w:szCs w:val="20"/>
          <w:lang w:eastAsia="sk-SK"/>
        </w:rPr>
      </w:pPr>
      <w:r w:rsidRPr="00AB4516">
        <w:rPr>
          <w:rFonts w:ascii="Arial" w:eastAsia="Times New Roman" w:hAnsi="Arial" w:cs="Arial"/>
          <w:color w:val="282828"/>
          <w:sz w:val="20"/>
          <w:szCs w:val="20"/>
          <w:lang w:eastAsia="sk-SK"/>
        </w:rPr>
        <w:t> </w:t>
      </w:r>
    </w:p>
    <w:p w:rsidR="006076C5" w:rsidRDefault="00AB4516">
      <w:r>
        <w:t>+</w:t>
      </w:r>
    </w:p>
    <w:sectPr w:rsidR="006076C5" w:rsidSect="00D32A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7B0A"/>
    <w:multiLevelType w:val="multilevel"/>
    <w:tmpl w:val="EE58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730457"/>
    <w:multiLevelType w:val="multilevel"/>
    <w:tmpl w:val="73E20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BE2A74"/>
    <w:multiLevelType w:val="multilevel"/>
    <w:tmpl w:val="9AFA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0205A"/>
    <w:multiLevelType w:val="multilevel"/>
    <w:tmpl w:val="A1188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643192"/>
    <w:multiLevelType w:val="multilevel"/>
    <w:tmpl w:val="AFF281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74625C8"/>
    <w:multiLevelType w:val="multilevel"/>
    <w:tmpl w:val="495E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7708C0"/>
    <w:multiLevelType w:val="multilevel"/>
    <w:tmpl w:val="DBB41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4516"/>
    <w:rsid w:val="006076C5"/>
    <w:rsid w:val="00810186"/>
    <w:rsid w:val="00851330"/>
    <w:rsid w:val="00AB4516"/>
    <w:rsid w:val="00D32AB2"/>
    <w:rsid w:val="00FD271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2AB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5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sr.sk/main/goto.ashx?t=27&amp;p=2653251&amp;f=3" TargetMode="External"/><Relationship Id="rId3" Type="http://schemas.openxmlformats.org/officeDocument/2006/relationships/settings" Target="settings.xml"/><Relationship Id="rId7" Type="http://schemas.openxmlformats.org/officeDocument/2006/relationships/hyperlink" Target="https://www.vssr.sk/main/goto.ashx?t=27&amp;p=2651807&amp;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ssr.sk/main/goto.ashx?t=27&amp;p=2652546&amp;f=3" TargetMode="External"/><Relationship Id="rId5" Type="http://schemas.openxmlformats.org/officeDocument/2006/relationships/hyperlink" Target="https://www.vssr.sk/main/goto.ashx?t=27&amp;p=2651559&amp;f=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992</Words>
  <Characters>5657</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dc:creator>
  <cp:keywords/>
  <dc:description/>
  <cp:lastModifiedBy>Géza</cp:lastModifiedBy>
  <cp:revision>5</cp:revision>
  <dcterms:created xsi:type="dcterms:W3CDTF">2021-01-04T12:01:00Z</dcterms:created>
  <dcterms:modified xsi:type="dcterms:W3CDTF">2021-01-10T17:29:00Z</dcterms:modified>
</cp:coreProperties>
</file>